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358" w:rsidRDefault="00AC1F94" w:rsidP="006D08B5">
      <w:pPr>
        <w:jc w:val="center"/>
        <w:rPr>
          <w:lang w:val="uk-UA"/>
        </w:rPr>
      </w:pPr>
      <w:r>
        <w:rPr>
          <w:lang w:val="uk-UA"/>
        </w:rPr>
        <w:t>ПРОТОКОЛЬНЕ РІШЕННЯ</w:t>
      </w:r>
      <w:bookmarkStart w:id="0" w:name="_GoBack"/>
      <w:bookmarkEnd w:id="0"/>
    </w:p>
    <w:p w:rsidR="006D08B5" w:rsidRDefault="0020414D" w:rsidP="0020414D">
      <w:pPr>
        <w:jc w:val="center"/>
        <w:rPr>
          <w:lang w:val="uk-UA"/>
        </w:rPr>
      </w:pPr>
      <w:r>
        <w:rPr>
          <w:lang w:val="uk-UA"/>
        </w:rPr>
        <w:t>р</w:t>
      </w:r>
      <w:r w:rsidR="006D08B5">
        <w:rPr>
          <w:lang w:val="uk-UA"/>
        </w:rPr>
        <w:t>егіональної робочої</w:t>
      </w:r>
      <w:r w:rsidR="006D08B5" w:rsidRPr="006D08B5">
        <w:rPr>
          <w:lang w:val="uk-UA"/>
        </w:rPr>
        <w:t xml:space="preserve"> нар</w:t>
      </w:r>
      <w:r w:rsidR="006D08B5">
        <w:rPr>
          <w:lang w:val="uk-UA"/>
        </w:rPr>
        <w:t>ади</w:t>
      </w:r>
      <w:r w:rsidR="006D08B5" w:rsidRPr="006D08B5">
        <w:rPr>
          <w:lang w:val="uk-UA"/>
        </w:rPr>
        <w:t xml:space="preserve"> </w:t>
      </w:r>
      <w:r w:rsidR="006D08B5">
        <w:rPr>
          <w:lang w:val="uk-UA"/>
        </w:rPr>
        <w:t xml:space="preserve">за участю вищих навчальних закладів Дніпропетровської  області на тему </w:t>
      </w:r>
      <w:r w:rsidR="006D08B5" w:rsidRPr="00D8347D">
        <w:rPr>
          <w:lang w:val="uk-UA"/>
        </w:rPr>
        <w:t xml:space="preserve"> </w:t>
      </w:r>
      <w:r w:rsidR="006D08B5" w:rsidRPr="006D08B5">
        <w:rPr>
          <w:lang w:val="uk-UA"/>
        </w:rPr>
        <w:t>«Інновації в університетах: стан та шляхи підвищення ефективності комерціалізації результатів науково-технічних розробок»</w:t>
      </w:r>
    </w:p>
    <w:p w:rsidR="006D08B5" w:rsidRDefault="006D08B5" w:rsidP="00FE1C6C">
      <w:pPr>
        <w:rPr>
          <w:lang w:val="uk-UA"/>
        </w:rPr>
      </w:pPr>
      <w:r>
        <w:rPr>
          <w:lang w:val="uk-UA"/>
        </w:rPr>
        <w:t>М. Дніпропетровськ                                                                                                             29.09. 2015</w:t>
      </w:r>
    </w:p>
    <w:p w:rsidR="00FE1C6C" w:rsidRPr="00D8347D" w:rsidRDefault="00FE1C6C" w:rsidP="00FE1C6C">
      <w:pPr>
        <w:rPr>
          <w:lang w:val="uk-UA"/>
        </w:rPr>
      </w:pPr>
      <w:r w:rsidRPr="00D8347D">
        <w:rPr>
          <w:lang w:val="uk-UA"/>
        </w:rPr>
        <w:t>З метою посилення інформаційного забезпечення учасників науково-технічного та інноваційного процесу, трансферу технологій, сприяння розширеному відтворенню знань та впровадження результатів наукових досліджень в реальний сектор економіки:</w:t>
      </w:r>
    </w:p>
    <w:p w:rsidR="00FE1C6C" w:rsidRPr="00AC1F94" w:rsidRDefault="00FE1C6C" w:rsidP="00FE1C6C">
      <w:pPr>
        <w:rPr>
          <w:lang w:val="uk-UA"/>
        </w:rPr>
      </w:pPr>
      <w:r w:rsidRPr="00AC1F94">
        <w:rPr>
          <w:lang w:val="uk-UA"/>
        </w:rPr>
        <w:t>1.</w:t>
      </w:r>
      <w:r w:rsidRPr="00AC1F94">
        <w:rPr>
          <w:lang w:val="uk-UA"/>
        </w:rPr>
        <w:tab/>
        <w:t>Вважати за необхідне вищим навчальним закладам Дніпропетровської області, враховуючи наявний науково-виробничий потенціал регіону, розробити та здійснити заходи щодо розвитку вузівської інноваційної інфраструктури, зокрема, шляхом формування інноваційних кластерів (об’єднання суб’єктів науки, промисловості та бізнесу), наукових парків та технологічних платформ.</w:t>
      </w:r>
    </w:p>
    <w:p w:rsidR="00FE1C6C" w:rsidRPr="00AC1F94" w:rsidRDefault="00FE1C6C" w:rsidP="00FE1C6C">
      <w:pPr>
        <w:rPr>
          <w:lang w:val="uk-UA"/>
        </w:rPr>
      </w:pPr>
      <w:r w:rsidRPr="00AC1F94">
        <w:rPr>
          <w:lang w:val="uk-UA"/>
        </w:rPr>
        <w:t>2.</w:t>
      </w:r>
      <w:r w:rsidRPr="00AC1F94">
        <w:rPr>
          <w:lang w:val="uk-UA"/>
        </w:rPr>
        <w:tab/>
        <w:t>Визнати за доцільне відновлення державної цільової економічної програми з розвитку інноваційної інфраструктури, де, зокрема, передбачити фінансову підтримку університетів з розвитку інноваційних структур.</w:t>
      </w:r>
    </w:p>
    <w:p w:rsidR="00FE1C6C" w:rsidRPr="00AC1F94" w:rsidRDefault="00FE1C6C" w:rsidP="00FE1C6C">
      <w:pPr>
        <w:rPr>
          <w:lang w:val="uk-UA"/>
        </w:rPr>
      </w:pPr>
      <w:r w:rsidRPr="00AC1F94">
        <w:rPr>
          <w:lang w:val="uk-UA"/>
        </w:rPr>
        <w:t>3.</w:t>
      </w:r>
      <w:r w:rsidRPr="00AC1F94">
        <w:rPr>
          <w:lang w:val="uk-UA"/>
        </w:rPr>
        <w:tab/>
        <w:t>Підтримати пропозицію Міністерства щодо реформування системи науково-технічної інформації з утворенням на її базі мережі інноваційних бізнес-центрів університетів з покладанням на них таких функцій як:</w:t>
      </w:r>
    </w:p>
    <w:p w:rsidR="00FE1C6C" w:rsidRPr="00AC1F94" w:rsidRDefault="00FE1C6C" w:rsidP="00FE1C6C">
      <w:pPr>
        <w:rPr>
          <w:lang w:val="uk-UA"/>
        </w:rPr>
      </w:pPr>
      <w:r w:rsidRPr="00AC1F94">
        <w:rPr>
          <w:lang w:val="uk-UA"/>
        </w:rPr>
        <w:t>координація в регіоні роботи із створення, користування, зберігання та поширення національних ресурсів науково-технічної інформації;</w:t>
      </w:r>
    </w:p>
    <w:p w:rsidR="00FE1C6C" w:rsidRDefault="00FE1C6C" w:rsidP="00FE1C6C">
      <w:r>
        <w:t xml:space="preserve">участь у </w:t>
      </w:r>
      <w:proofErr w:type="spellStart"/>
      <w:r>
        <w:t>формуванні</w:t>
      </w:r>
      <w:proofErr w:type="spellEnd"/>
      <w:r>
        <w:t xml:space="preserve"> </w:t>
      </w:r>
      <w:proofErr w:type="spellStart"/>
      <w:r>
        <w:t>національних</w:t>
      </w:r>
      <w:proofErr w:type="spellEnd"/>
      <w:r>
        <w:t xml:space="preserve"> </w:t>
      </w:r>
      <w:proofErr w:type="spellStart"/>
      <w:r>
        <w:t>інформаційних</w:t>
      </w:r>
      <w:proofErr w:type="spellEnd"/>
      <w:r>
        <w:t xml:space="preserve"> </w:t>
      </w:r>
      <w:proofErr w:type="spellStart"/>
      <w:r>
        <w:t>ресурсів</w:t>
      </w:r>
      <w:proofErr w:type="spellEnd"/>
      <w:r>
        <w:t xml:space="preserve"> з </w:t>
      </w:r>
      <w:proofErr w:type="spellStart"/>
      <w:r>
        <w:t>науково-технічної</w:t>
      </w:r>
      <w:proofErr w:type="spellEnd"/>
      <w:r>
        <w:t xml:space="preserve"> та </w:t>
      </w:r>
      <w:proofErr w:type="spellStart"/>
      <w:r>
        <w:t>інноваційної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і </w:t>
      </w:r>
      <w:proofErr w:type="spellStart"/>
      <w:r>
        <w:t>засобі</w:t>
      </w:r>
      <w:proofErr w:type="gramStart"/>
      <w:r>
        <w:t>в</w:t>
      </w:r>
      <w:proofErr w:type="spellEnd"/>
      <w:proofErr w:type="gramEnd"/>
      <w:r>
        <w:t xml:space="preserve"> доступу до них;</w:t>
      </w:r>
    </w:p>
    <w:p w:rsidR="00FE1C6C" w:rsidRDefault="00FE1C6C" w:rsidP="00FE1C6C">
      <w:proofErr w:type="spellStart"/>
      <w:r>
        <w:t>інформаційно-аналітичне</w:t>
      </w:r>
      <w:proofErr w:type="spellEnd"/>
      <w:r>
        <w:t xml:space="preserve"> </w:t>
      </w:r>
      <w:proofErr w:type="spellStart"/>
      <w:r>
        <w:t>обслуговування</w:t>
      </w:r>
      <w:proofErr w:type="spellEnd"/>
      <w:r>
        <w:t xml:space="preserve"> потреб </w:t>
      </w:r>
      <w:proofErr w:type="spellStart"/>
      <w:r>
        <w:t>усіх</w:t>
      </w:r>
      <w:proofErr w:type="spellEnd"/>
      <w:r>
        <w:t xml:space="preserve"> </w:t>
      </w:r>
      <w:proofErr w:type="spellStart"/>
      <w:r>
        <w:t>категорій</w:t>
      </w:r>
      <w:proofErr w:type="spellEnd"/>
      <w:r>
        <w:t xml:space="preserve"> </w:t>
      </w:r>
      <w:proofErr w:type="spellStart"/>
      <w:r>
        <w:t>користувачів</w:t>
      </w:r>
      <w:proofErr w:type="spellEnd"/>
      <w:r>
        <w:t xml:space="preserve"> (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влади</w:t>
      </w:r>
      <w:proofErr w:type="spellEnd"/>
      <w:r>
        <w:t xml:space="preserve">, </w:t>
      </w:r>
      <w:proofErr w:type="spellStart"/>
      <w:r>
        <w:t>науковців</w:t>
      </w:r>
      <w:proofErr w:type="spellEnd"/>
      <w:r>
        <w:t xml:space="preserve">, </w:t>
      </w:r>
      <w:proofErr w:type="spellStart"/>
      <w:proofErr w:type="gramStart"/>
      <w:r>
        <w:t>п</w:t>
      </w:r>
      <w:proofErr w:type="gramEnd"/>
      <w:r>
        <w:t>ідприємців</w:t>
      </w:r>
      <w:proofErr w:type="spellEnd"/>
      <w:r>
        <w:t xml:space="preserve">, </w:t>
      </w:r>
      <w:proofErr w:type="spellStart"/>
      <w:r>
        <w:t>студентів</w:t>
      </w:r>
      <w:proofErr w:type="spellEnd"/>
      <w:r>
        <w:t xml:space="preserve">),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найбільш</w:t>
      </w:r>
      <w:proofErr w:type="spellEnd"/>
      <w:r>
        <w:t xml:space="preserve"> </w:t>
      </w:r>
      <w:proofErr w:type="spellStart"/>
      <w:r>
        <w:t>повної</w:t>
      </w:r>
      <w:proofErr w:type="spellEnd"/>
      <w:r>
        <w:t xml:space="preserve"> і </w:t>
      </w:r>
      <w:proofErr w:type="spellStart"/>
      <w:r>
        <w:t>точної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у </w:t>
      </w:r>
      <w:proofErr w:type="spellStart"/>
      <w:r>
        <w:t>відповідності</w:t>
      </w:r>
      <w:proofErr w:type="spellEnd"/>
      <w:r>
        <w:t xml:space="preserve"> з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профілями</w:t>
      </w:r>
      <w:proofErr w:type="spellEnd"/>
      <w:r>
        <w:t xml:space="preserve"> </w:t>
      </w:r>
      <w:proofErr w:type="spellStart"/>
      <w:r>
        <w:t>інтересів</w:t>
      </w:r>
      <w:proofErr w:type="spellEnd"/>
      <w:r>
        <w:t xml:space="preserve"> та </w:t>
      </w:r>
      <w:proofErr w:type="spellStart"/>
      <w:r>
        <w:t>інформаційними</w:t>
      </w:r>
      <w:proofErr w:type="spellEnd"/>
      <w:r>
        <w:t xml:space="preserve"> </w:t>
      </w:r>
      <w:proofErr w:type="spellStart"/>
      <w:r>
        <w:t>запитами</w:t>
      </w:r>
      <w:proofErr w:type="spellEnd"/>
      <w:r>
        <w:t>;</w:t>
      </w:r>
    </w:p>
    <w:p w:rsidR="00FE1C6C" w:rsidRDefault="00FE1C6C" w:rsidP="00FE1C6C">
      <w:proofErr w:type="spellStart"/>
      <w:r>
        <w:t>сприяння</w:t>
      </w:r>
      <w:proofErr w:type="spellEnd"/>
      <w:r>
        <w:t xml:space="preserve"> </w:t>
      </w:r>
      <w:proofErr w:type="spellStart"/>
      <w:r>
        <w:t>комерціалізації</w:t>
      </w:r>
      <w:proofErr w:type="spellEnd"/>
      <w:r>
        <w:t xml:space="preserve"> </w:t>
      </w:r>
      <w:proofErr w:type="spellStart"/>
      <w:r>
        <w:t>результатів</w:t>
      </w:r>
      <w:proofErr w:type="spellEnd"/>
      <w:r>
        <w:t xml:space="preserve"> </w:t>
      </w:r>
      <w:proofErr w:type="spellStart"/>
      <w:r>
        <w:t>наукових</w:t>
      </w:r>
      <w:proofErr w:type="spellEnd"/>
      <w:r>
        <w:t xml:space="preserve"> </w:t>
      </w:r>
      <w:proofErr w:type="spellStart"/>
      <w:proofErr w:type="gramStart"/>
      <w:r>
        <w:t>досл</w:t>
      </w:r>
      <w:proofErr w:type="gramEnd"/>
      <w:r>
        <w:t>іджень</w:t>
      </w:r>
      <w:proofErr w:type="spellEnd"/>
      <w:r>
        <w:t xml:space="preserve"> </w:t>
      </w:r>
      <w:proofErr w:type="spellStart"/>
      <w:r>
        <w:t>університетів</w:t>
      </w:r>
      <w:proofErr w:type="spellEnd"/>
      <w:r>
        <w:t xml:space="preserve"> та </w:t>
      </w:r>
      <w:proofErr w:type="spellStart"/>
      <w:r>
        <w:t>наукових</w:t>
      </w:r>
      <w:proofErr w:type="spellEnd"/>
      <w:r>
        <w:t xml:space="preserve"> </w:t>
      </w:r>
      <w:proofErr w:type="spellStart"/>
      <w:r>
        <w:t>установ</w:t>
      </w:r>
      <w:proofErr w:type="spellEnd"/>
      <w:r>
        <w:t xml:space="preserve"> в </w:t>
      </w:r>
      <w:proofErr w:type="spellStart"/>
      <w:r>
        <w:t>регіоні</w:t>
      </w:r>
      <w:proofErr w:type="spellEnd"/>
      <w:r>
        <w:t xml:space="preserve"> та </w:t>
      </w:r>
      <w:proofErr w:type="spellStart"/>
      <w:r>
        <w:t>просування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на </w:t>
      </w:r>
      <w:proofErr w:type="spellStart"/>
      <w:r>
        <w:t>ринок</w:t>
      </w:r>
      <w:proofErr w:type="spellEnd"/>
      <w:r>
        <w:t xml:space="preserve"> </w:t>
      </w:r>
      <w:proofErr w:type="spellStart"/>
      <w:r>
        <w:t>технологій</w:t>
      </w:r>
      <w:proofErr w:type="spellEnd"/>
      <w:r>
        <w:t>.</w:t>
      </w:r>
    </w:p>
    <w:p w:rsidR="00FE1C6C" w:rsidRDefault="00FE1C6C" w:rsidP="00FE1C6C">
      <w:r>
        <w:t>4.</w:t>
      </w:r>
      <w:r>
        <w:tab/>
      </w:r>
      <w:proofErr w:type="gramStart"/>
      <w:r>
        <w:t>З</w:t>
      </w:r>
      <w:proofErr w:type="gramEnd"/>
      <w:r>
        <w:t xml:space="preserve"> метою </w:t>
      </w:r>
      <w:proofErr w:type="spellStart"/>
      <w:r>
        <w:t>формування</w:t>
      </w:r>
      <w:proofErr w:type="spellEnd"/>
      <w:r>
        <w:t xml:space="preserve"> </w:t>
      </w:r>
      <w:proofErr w:type="spellStart"/>
      <w:r>
        <w:t>реєстрів</w:t>
      </w:r>
      <w:proofErr w:type="spellEnd"/>
      <w:r>
        <w:t xml:space="preserve"> </w:t>
      </w:r>
      <w:proofErr w:type="spellStart"/>
      <w:r>
        <w:t>результатів</w:t>
      </w:r>
      <w:proofErr w:type="spellEnd"/>
      <w:r>
        <w:t xml:space="preserve"> </w:t>
      </w:r>
      <w:proofErr w:type="spellStart"/>
      <w:r>
        <w:t>науково-технічних</w:t>
      </w:r>
      <w:proofErr w:type="spellEnd"/>
      <w:r>
        <w:t xml:space="preserve"> </w:t>
      </w:r>
      <w:proofErr w:type="spellStart"/>
      <w:r>
        <w:t>розробок</w:t>
      </w:r>
      <w:proofErr w:type="spellEnd"/>
      <w:r>
        <w:t xml:space="preserve">, </w:t>
      </w:r>
      <w:proofErr w:type="spellStart"/>
      <w:r>
        <w:t>технологій</w:t>
      </w:r>
      <w:proofErr w:type="spellEnd"/>
      <w:r>
        <w:t xml:space="preserve"> та/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складових</w:t>
      </w:r>
      <w:proofErr w:type="spellEnd"/>
      <w:r>
        <w:t xml:space="preserve">, </w:t>
      </w:r>
      <w:proofErr w:type="spellStart"/>
      <w:r>
        <w:t>створених</w:t>
      </w:r>
      <w:proofErr w:type="spellEnd"/>
      <w:r>
        <w:t xml:space="preserve"> </w:t>
      </w:r>
      <w:proofErr w:type="spellStart"/>
      <w:r>
        <w:t>вищими</w:t>
      </w:r>
      <w:proofErr w:type="spellEnd"/>
      <w:r>
        <w:t xml:space="preserve"> </w:t>
      </w:r>
      <w:proofErr w:type="spellStart"/>
      <w:r>
        <w:t>навчальними</w:t>
      </w:r>
      <w:proofErr w:type="spellEnd"/>
      <w:r>
        <w:t xml:space="preserve"> закладами, </w:t>
      </w:r>
      <w:proofErr w:type="spellStart"/>
      <w:r>
        <w:t>приведення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у </w:t>
      </w:r>
      <w:proofErr w:type="spellStart"/>
      <w:r>
        <w:t>відповідність</w:t>
      </w:r>
      <w:proofErr w:type="spellEnd"/>
      <w:r>
        <w:t xml:space="preserve"> до </w:t>
      </w:r>
      <w:proofErr w:type="spellStart"/>
      <w:r>
        <w:t>запитів</w:t>
      </w:r>
      <w:proofErr w:type="spellEnd"/>
      <w:r>
        <w:t xml:space="preserve"> та потреб </w:t>
      </w:r>
      <w:proofErr w:type="spellStart"/>
      <w:r>
        <w:t>бізнесу</w:t>
      </w:r>
      <w:proofErr w:type="spellEnd"/>
      <w:r>
        <w:t xml:space="preserve">,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підтримки</w:t>
      </w:r>
      <w:proofErr w:type="spellEnd"/>
      <w:r>
        <w:t xml:space="preserve"> в актуальному </w:t>
      </w:r>
      <w:proofErr w:type="spellStart"/>
      <w:r>
        <w:t>стані</w:t>
      </w:r>
      <w:proofErr w:type="spellEnd"/>
      <w:r>
        <w:t xml:space="preserve">,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технологіями</w:t>
      </w:r>
      <w:proofErr w:type="spellEnd"/>
      <w:r>
        <w:t xml:space="preserve"> та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складовими</w:t>
      </w:r>
      <w:proofErr w:type="spellEnd"/>
      <w:r>
        <w:t xml:space="preserve"> з точки </w:t>
      </w:r>
      <w:proofErr w:type="spellStart"/>
      <w:r>
        <w:t>зору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подальшої</w:t>
      </w:r>
      <w:proofErr w:type="spellEnd"/>
      <w:r>
        <w:t xml:space="preserve"> </w:t>
      </w:r>
      <w:proofErr w:type="spellStart"/>
      <w:r>
        <w:t>комерціалізації</w:t>
      </w:r>
      <w:proofErr w:type="spellEnd"/>
      <w:r>
        <w:t xml:space="preserve">, </w:t>
      </w:r>
      <w:proofErr w:type="spellStart"/>
      <w:r>
        <w:t>Міністерству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і науки:</w:t>
      </w:r>
    </w:p>
    <w:p w:rsidR="00FE1C6C" w:rsidRDefault="00FE1C6C" w:rsidP="00FE1C6C">
      <w:proofErr w:type="spellStart"/>
      <w:r>
        <w:t>необхідно</w:t>
      </w:r>
      <w:proofErr w:type="spellEnd"/>
      <w:r>
        <w:t xml:space="preserve"> </w:t>
      </w:r>
      <w:proofErr w:type="spellStart"/>
      <w:r>
        <w:t>збільшувати</w:t>
      </w:r>
      <w:proofErr w:type="spellEnd"/>
      <w:r>
        <w:t xml:space="preserve"> </w:t>
      </w:r>
      <w:proofErr w:type="spellStart"/>
      <w:r>
        <w:t>фінансування</w:t>
      </w:r>
      <w:proofErr w:type="spellEnd"/>
      <w:r>
        <w:t xml:space="preserve"> науки в </w:t>
      </w:r>
      <w:proofErr w:type="spellStart"/>
      <w:r>
        <w:t>Україні</w:t>
      </w:r>
      <w:proofErr w:type="spellEnd"/>
      <w:r>
        <w:t xml:space="preserve"> (1,7 % </w:t>
      </w:r>
      <w:proofErr w:type="spellStart"/>
      <w:r>
        <w:t>від</w:t>
      </w:r>
      <w:proofErr w:type="spellEnd"/>
      <w:r>
        <w:t xml:space="preserve"> ВВП) і </w:t>
      </w:r>
      <w:proofErr w:type="spellStart"/>
      <w:proofErr w:type="gramStart"/>
      <w:r>
        <w:t>посл</w:t>
      </w:r>
      <w:proofErr w:type="gramEnd"/>
      <w:r>
        <w:t>ідовно</w:t>
      </w:r>
      <w:proofErr w:type="spellEnd"/>
      <w:r>
        <w:t xml:space="preserve"> </w:t>
      </w:r>
      <w:proofErr w:type="spellStart"/>
      <w:r>
        <w:t>збільшувати</w:t>
      </w:r>
      <w:proofErr w:type="spellEnd"/>
      <w:r>
        <w:t xml:space="preserve"> </w:t>
      </w:r>
      <w:proofErr w:type="spellStart"/>
      <w:r>
        <w:t>цю</w:t>
      </w:r>
      <w:proofErr w:type="spellEnd"/>
      <w:r>
        <w:t xml:space="preserve"> </w:t>
      </w:r>
      <w:proofErr w:type="spellStart"/>
      <w:r>
        <w:t>частку</w:t>
      </w:r>
      <w:proofErr w:type="spellEnd"/>
      <w:r>
        <w:t>;</w:t>
      </w:r>
    </w:p>
    <w:p w:rsidR="00FE1C6C" w:rsidRDefault="00FE1C6C" w:rsidP="00FE1C6C">
      <w:proofErr w:type="spellStart"/>
      <w:r>
        <w:t>організувати</w:t>
      </w:r>
      <w:proofErr w:type="spellEnd"/>
      <w:r>
        <w:t xml:space="preserve"> </w:t>
      </w:r>
      <w:proofErr w:type="spellStart"/>
      <w:r>
        <w:t>підвищення</w:t>
      </w:r>
      <w:proofErr w:type="spellEnd"/>
      <w:r>
        <w:t xml:space="preserve"> </w:t>
      </w:r>
      <w:proofErr w:type="spellStart"/>
      <w:r>
        <w:t>кваліфікації</w:t>
      </w:r>
      <w:proofErr w:type="spellEnd"/>
      <w:r>
        <w:t xml:space="preserve"> </w:t>
      </w:r>
      <w:proofErr w:type="spellStart"/>
      <w:r>
        <w:t>фахівців</w:t>
      </w:r>
      <w:proofErr w:type="spellEnd"/>
      <w:r>
        <w:t xml:space="preserve"> </w:t>
      </w:r>
      <w:proofErr w:type="spellStart"/>
      <w:r>
        <w:t>вищих</w:t>
      </w:r>
      <w:proofErr w:type="spellEnd"/>
      <w:r>
        <w:t xml:space="preserve"> 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</w:t>
      </w:r>
      <w:proofErr w:type="spellStart"/>
      <w:r>
        <w:t>частині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процесом</w:t>
      </w:r>
      <w:proofErr w:type="spellEnd"/>
      <w:r>
        <w:t xml:space="preserve"> </w:t>
      </w:r>
      <w:proofErr w:type="spellStart"/>
      <w:r>
        <w:t>комерціалізації</w:t>
      </w:r>
      <w:proofErr w:type="spellEnd"/>
      <w:r>
        <w:t xml:space="preserve"> </w:t>
      </w:r>
      <w:proofErr w:type="spellStart"/>
      <w:r>
        <w:t>об’єктів</w:t>
      </w:r>
      <w:proofErr w:type="spellEnd"/>
      <w:r>
        <w:t xml:space="preserve"> </w:t>
      </w:r>
      <w:proofErr w:type="spellStart"/>
      <w:r>
        <w:t>технологій</w:t>
      </w:r>
      <w:proofErr w:type="spellEnd"/>
      <w:r>
        <w:t>;</w:t>
      </w:r>
    </w:p>
    <w:p w:rsidR="00FE1C6C" w:rsidRDefault="00FE1C6C" w:rsidP="00FE1C6C">
      <w:proofErr w:type="spellStart"/>
      <w:r>
        <w:t>розробити</w:t>
      </w:r>
      <w:proofErr w:type="spellEnd"/>
      <w:r>
        <w:t xml:space="preserve"> систему </w:t>
      </w:r>
      <w:proofErr w:type="spellStart"/>
      <w:r>
        <w:t>заходів</w:t>
      </w:r>
      <w:proofErr w:type="spellEnd"/>
      <w:r>
        <w:t xml:space="preserve"> з </w:t>
      </w:r>
      <w:proofErr w:type="spellStart"/>
      <w:r>
        <w:t>ефективного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та </w:t>
      </w:r>
      <w:proofErr w:type="spellStart"/>
      <w:r>
        <w:t>комерціалізації</w:t>
      </w:r>
      <w:proofErr w:type="spellEnd"/>
      <w:r>
        <w:t xml:space="preserve"> </w:t>
      </w:r>
      <w:proofErr w:type="spellStart"/>
      <w:r>
        <w:t>об’єктів</w:t>
      </w:r>
      <w:proofErr w:type="spellEnd"/>
      <w:r>
        <w:t xml:space="preserve"> </w:t>
      </w:r>
      <w:proofErr w:type="spellStart"/>
      <w:r>
        <w:t>інтелектуальної</w:t>
      </w:r>
      <w:proofErr w:type="spellEnd"/>
      <w:r>
        <w:t xml:space="preserve"> </w:t>
      </w:r>
      <w:proofErr w:type="spellStart"/>
      <w:r>
        <w:t>власності</w:t>
      </w:r>
      <w:proofErr w:type="spellEnd"/>
      <w:r>
        <w:t xml:space="preserve">, </w:t>
      </w:r>
      <w:proofErr w:type="spellStart"/>
      <w:r>
        <w:t>створених</w:t>
      </w:r>
      <w:proofErr w:type="spellEnd"/>
      <w:r>
        <w:t xml:space="preserve"> в </w:t>
      </w:r>
      <w:proofErr w:type="spellStart"/>
      <w:r>
        <w:t>університетах</w:t>
      </w:r>
      <w:proofErr w:type="spellEnd"/>
      <w:r>
        <w:t xml:space="preserve"> та </w:t>
      </w:r>
      <w:proofErr w:type="spellStart"/>
      <w:r>
        <w:t>наукових</w:t>
      </w:r>
      <w:proofErr w:type="spellEnd"/>
      <w:r>
        <w:t xml:space="preserve"> </w:t>
      </w:r>
      <w:proofErr w:type="spellStart"/>
      <w:r>
        <w:t>установах</w:t>
      </w:r>
      <w:proofErr w:type="spellEnd"/>
      <w:r>
        <w:t>;</w:t>
      </w:r>
    </w:p>
    <w:p w:rsidR="00FE1C6C" w:rsidRDefault="00FE1C6C" w:rsidP="00FE1C6C">
      <w:proofErr w:type="spellStart"/>
      <w:r>
        <w:lastRenderedPageBreak/>
        <w:t>окрему</w:t>
      </w:r>
      <w:proofErr w:type="spellEnd"/>
      <w:r>
        <w:t xml:space="preserve"> </w:t>
      </w:r>
      <w:proofErr w:type="spellStart"/>
      <w:r>
        <w:t>увагу</w:t>
      </w:r>
      <w:proofErr w:type="spellEnd"/>
      <w:r>
        <w:t xml:space="preserve"> </w:t>
      </w:r>
      <w:proofErr w:type="spellStart"/>
      <w:r>
        <w:t>приділити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ідготовці</w:t>
      </w:r>
      <w:proofErr w:type="spellEnd"/>
      <w:r>
        <w:t xml:space="preserve"> </w:t>
      </w:r>
      <w:proofErr w:type="spellStart"/>
      <w:r>
        <w:t>кадрів</w:t>
      </w:r>
      <w:proofErr w:type="spellEnd"/>
      <w:r>
        <w:t xml:space="preserve"> з </w:t>
      </w:r>
      <w:proofErr w:type="spellStart"/>
      <w:r>
        <w:t>інженерних</w:t>
      </w:r>
      <w:proofErr w:type="spellEnd"/>
      <w:r>
        <w:t xml:space="preserve"> і </w:t>
      </w:r>
      <w:proofErr w:type="spellStart"/>
      <w:r>
        <w:t>фізико-математичних</w:t>
      </w:r>
      <w:proofErr w:type="spellEnd"/>
      <w:r>
        <w:t xml:space="preserve"> </w:t>
      </w:r>
      <w:proofErr w:type="spellStart"/>
      <w:r>
        <w:t>спеціальностей</w:t>
      </w:r>
      <w:proofErr w:type="spellEnd"/>
      <w:r>
        <w:t>.</w:t>
      </w:r>
    </w:p>
    <w:p w:rsidR="00FE1C6C" w:rsidRDefault="00FE1C6C" w:rsidP="00FE1C6C">
      <w:r>
        <w:t>5.</w:t>
      </w:r>
      <w:r>
        <w:tab/>
      </w:r>
      <w:proofErr w:type="spellStart"/>
      <w:proofErr w:type="gramStart"/>
      <w:r>
        <w:t>П</w:t>
      </w:r>
      <w:proofErr w:type="gramEnd"/>
      <w:r>
        <w:t>ідтримати</w:t>
      </w:r>
      <w:proofErr w:type="spellEnd"/>
      <w:r>
        <w:t xml:space="preserve"> </w:t>
      </w:r>
      <w:proofErr w:type="spellStart"/>
      <w:r>
        <w:t>ініціативу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гірничого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створення</w:t>
      </w:r>
      <w:proofErr w:type="spellEnd"/>
      <w:r>
        <w:t xml:space="preserve"> на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базі</w:t>
      </w:r>
      <w:proofErr w:type="spellEnd"/>
      <w:r>
        <w:t xml:space="preserve"> </w:t>
      </w:r>
      <w:proofErr w:type="spellStart"/>
      <w:r>
        <w:t>коворкінг</w:t>
      </w:r>
      <w:proofErr w:type="spellEnd"/>
      <w:r>
        <w:t xml:space="preserve">-центру, </w:t>
      </w:r>
      <w:proofErr w:type="spellStart"/>
      <w:r>
        <w:t>спрямованого</w:t>
      </w:r>
      <w:proofErr w:type="spellEnd"/>
      <w:r>
        <w:t xml:space="preserve"> на </w:t>
      </w:r>
      <w:proofErr w:type="spellStart"/>
      <w:r>
        <w:t>формування</w:t>
      </w:r>
      <w:proofErr w:type="spellEnd"/>
      <w:r>
        <w:t xml:space="preserve">  </w:t>
      </w:r>
      <w:proofErr w:type="spellStart"/>
      <w:r>
        <w:t>інноваційного</w:t>
      </w:r>
      <w:proofErr w:type="spellEnd"/>
      <w:r>
        <w:t xml:space="preserve"> </w:t>
      </w:r>
      <w:proofErr w:type="spellStart"/>
      <w:r>
        <w:t>середовища</w:t>
      </w:r>
      <w:proofErr w:type="spellEnd"/>
      <w:r>
        <w:t xml:space="preserve"> для </w:t>
      </w:r>
      <w:proofErr w:type="spellStart"/>
      <w:r>
        <w:t>наукової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молодих</w:t>
      </w:r>
      <w:proofErr w:type="spellEnd"/>
      <w:r>
        <w:t xml:space="preserve"> </w:t>
      </w:r>
      <w:proofErr w:type="spellStart"/>
      <w:r>
        <w:t>учених</w:t>
      </w:r>
      <w:proofErr w:type="spellEnd"/>
      <w:r>
        <w:t xml:space="preserve">, </w:t>
      </w:r>
      <w:proofErr w:type="spellStart"/>
      <w:r>
        <w:t>студентів</w:t>
      </w:r>
      <w:proofErr w:type="spellEnd"/>
      <w:r>
        <w:t xml:space="preserve"> та </w:t>
      </w:r>
      <w:proofErr w:type="spellStart"/>
      <w:r>
        <w:t>аспірантів</w:t>
      </w:r>
      <w:proofErr w:type="spellEnd"/>
      <w:r>
        <w:t xml:space="preserve"> </w:t>
      </w:r>
      <w:proofErr w:type="spellStart"/>
      <w:r>
        <w:t>Дніпропетровщини</w:t>
      </w:r>
      <w:proofErr w:type="spellEnd"/>
      <w:r>
        <w:t>.</w:t>
      </w:r>
    </w:p>
    <w:p w:rsidR="00FE1C6C" w:rsidRDefault="00FE1C6C" w:rsidP="00FE1C6C">
      <w:r>
        <w:t>6.</w:t>
      </w:r>
      <w:r>
        <w:tab/>
      </w:r>
      <w:proofErr w:type="spellStart"/>
      <w:r>
        <w:t>Вищим</w:t>
      </w:r>
      <w:proofErr w:type="spellEnd"/>
      <w:r>
        <w:t xml:space="preserve"> </w:t>
      </w:r>
      <w:proofErr w:type="spellStart"/>
      <w:r>
        <w:t>навчальним</w:t>
      </w:r>
      <w:proofErr w:type="spellEnd"/>
      <w:r>
        <w:t xml:space="preserve"> закладам </w:t>
      </w:r>
      <w:proofErr w:type="spellStart"/>
      <w:r>
        <w:t>сконцентрувати</w:t>
      </w:r>
      <w:proofErr w:type="spellEnd"/>
      <w:r>
        <w:t xml:space="preserve"> </w:t>
      </w:r>
      <w:proofErr w:type="gramStart"/>
      <w:r>
        <w:t>свою</w:t>
      </w:r>
      <w:proofErr w:type="gramEnd"/>
      <w:r>
        <w:t xml:space="preserve"> роботу на </w:t>
      </w:r>
      <w:proofErr w:type="spellStart"/>
      <w:r>
        <w:t>розробках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в </w:t>
      </w:r>
      <w:proofErr w:type="spellStart"/>
      <w:r>
        <w:t>найближчій</w:t>
      </w:r>
      <w:proofErr w:type="spellEnd"/>
      <w:r>
        <w:t xml:space="preserve"> </w:t>
      </w:r>
      <w:proofErr w:type="spellStart"/>
      <w:r>
        <w:t>перспективі</w:t>
      </w:r>
      <w:proofErr w:type="spellEnd"/>
      <w:r>
        <w:t xml:space="preserve"> </w:t>
      </w:r>
      <w:proofErr w:type="spellStart"/>
      <w:r>
        <w:t>науково-технологічно</w:t>
      </w:r>
      <w:proofErr w:type="spellEnd"/>
      <w:r>
        <w:t xml:space="preserve"> </w:t>
      </w:r>
      <w:proofErr w:type="spellStart"/>
      <w:r>
        <w:t>забезпечити</w:t>
      </w:r>
      <w:proofErr w:type="spellEnd"/>
      <w:r>
        <w:t xml:space="preserve"> потреби оборонно-</w:t>
      </w:r>
      <w:proofErr w:type="spellStart"/>
      <w:r>
        <w:t>промислового</w:t>
      </w:r>
      <w:proofErr w:type="spellEnd"/>
      <w:r>
        <w:t xml:space="preserve"> комплексу </w:t>
      </w:r>
      <w:proofErr w:type="spellStart"/>
      <w:r>
        <w:t>України</w:t>
      </w:r>
      <w:proofErr w:type="spellEnd"/>
      <w:r>
        <w:t>.</w:t>
      </w:r>
    </w:p>
    <w:p w:rsidR="00FE1C6C" w:rsidRDefault="00FE1C6C" w:rsidP="00FE1C6C">
      <w:r>
        <w:t>7.</w:t>
      </w:r>
      <w:r>
        <w:tab/>
      </w:r>
      <w:proofErr w:type="spellStart"/>
      <w:r>
        <w:t>Враховуючи</w:t>
      </w:r>
      <w:proofErr w:type="spellEnd"/>
      <w:r>
        <w:t xml:space="preserve"> </w:t>
      </w:r>
      <w:proofErr w:type="spellStart"/>
      <w:r>
        <w:t>необхідність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базових</w:t>
      </w:r>
      <w:proofErr w:type="spellEnd"/>
      <w:r>
        <w:t xml:space="preserve"> </w:t>
      </w:r>
      <w:proofErr w:type="spellStart"/>
      <w:r>
        <w:t>галузей</w:t>
      </w:r>
      <w:proofErr w:type="spellEnd"/>
      <w:r>
        <w:t xml:space="preserve"> </w:t>
      </w:r>
      <w:proofErr w:type="spellStart"/>
      <w:r>
        <w:t>промисловості</w:t>
      </w:r>
      <w:proofErr w:type="spellEnd"/>
      <w:r>
        <w:t xml:space="preserve"> та </w:t>
      </w:r>
      <w:proofErr w:type="spellStart"/>
      <w:r>
        <w:t>створення</w:t>
      </w:r>
      <w:proofErr w:type="spellEnd"/>
      <w:r>
        <w:t xml:space="preserve"> </w:t>
      </w:r>
      <w:proofErr w:type="spellStart"/>
      <w:r>
        <w:t>проривних</w:t>
      </w:r>
      <w:proofErr w:type="spellEnd"/>
      <w:r>
        <w:t xml:space="preserve"> </w:t>
      </w:r>
      <w:proofErr w:type="spellStart"/>
      <w:r>
        <w:t>високотехнологічних</w:t>
      </w:r>
      <w:proofErr w:type="spellEnd"/>
      <w:r>
        <w:t xml:space="preserve"> </w:t>
      </w:r>
      <w:proofErr w:type="spellStart"/>
      <w:r>
        <w:t>напрямів</w:t>
      </w:r>
      <w:proofErr w:type="spellEnd"/>
      <w:r>
        <w:t xml:space="preserve"> </w:t>
      </w:r>
      <w:proofErr w:type="spellStart"/>
      <w:r>
        <w:t>економіки</w:t>
      </w:r>
      <w:proofErr w:type="spellEnd"/>
      <w:r>
        <w:t xml:space="preserve"> </w:t>
      </w:r>
      <w:proofErr w:type="spellStart"/>
      <w:r>
        <w:t>країни</w:t>
      </w:r>
      <w:proofErr w:type="spellEnd"/>
      <w:r>
        <w:t xml:space="preserve">, з </w:t>
      </w:r>
      <w:proofErr w:type="spellStart"/>
      <w:r>
        <w:t>огляду</w:t>
      </w:r>
      <w:proofErr w:type="spellEnd"/>
      <w:r>
        <w:t xml:space="preserve"> на </w:t>
      </w:r>
      <w:proofErr w:type="spellStart"/>
      <w:proofErr w:type="gramStart"/>
      <w:r>
        <w:t>св</w:t>
      </w:r>
      <w:proofErr w:type="gramEnd"/>
      <w:r>
        <w:t>ітові</w:t>
      </w:r>
      <w:proofErr w:type="spellEnd"/>
      <w:r>
        <w:t xml:space="preserve"> </w:t>
      </w:r>
      <w:proofErr w:type="spellStart"/>
      <w:r>
        <w:t>тенденції</w:t>
      </w:r>
      <w:proofErr w:type="spellEnd"/>
      <w:r>
        <w:t xml:space="preserve"> та </w:t>
      </w:r>
      <w:proofErr w:type="spellStart"/>
      <w:r>
        <w:t>випереджаючі</w:t>
      </w:r>
      <w:proofErr w:type="spellEnd"/>
      <w:r>
        <w:t xml:space="preserve"> </w:t>
      </w:r>
      <w:proofErr w:type="spellStart"/>
      <w:r>
        <w:t>вимоги</w:t>
      </w:r>
      <w:proofErr w:type="spellEnd"/>
      <w:r>
        <w:t xml:space="preserve"> ринку </w:t>
      </w:r>
      <w:proofErr w:type="spellStart"/>
      <w:r>
        <w:t>праці</w:t>
      </w:r>
      <w:proofErr w:type="spellEnd"/>
      <w:r>
        <w:t xml:space="preserve">, </w:t>
      </w:r>
      <w:proofErr w:type="spellStart"/>
      <w:r>
        <w:t>визнати</w:t>
      </w:r>
      <w:proofErr w:type="spellEnd"/>
      <w:r>
        <w:t xml:space="preserve"> за </w:t>
      </w:r>
      <w:proofErr w:type="spellStart"/>
      <w:r>
        <w:t>доцільне</w:t>
      </w:r>
      <w:proofErr w:type="spellEnd"/>
      <w:r>
        <w:t xml:space="preserve"> </w:t>
      </w:r>
      <w:proofErr w:type="spellStart"/>
      <w:r>
        <w:t>Міністерству</w:t>
      </w:r>
      <w:proofErr w:type="spellEnd"/>
      <w:r>
        <w:t xml:space="preserve"> </w:t>
      </w:r>
      <w:proofErr w:type="spellStart"/>
      <w:r>
        <w:t>спільно</w:t>
      </w:r>
      <w:proofErr w:type="spellEnd"/>
      <w:r>
        <w:t xml:space="preserve"> з </w:t>
      </w:r>
      <w:proofErr w:type="spellStart"/>
      <w:r>
        <w:t>провідними</w:t>
      </w:r>
      <w:proofErr w:type="spellEnd"/>
      <w:r>
        <w:t xml:space="preserve"> </w:t>
      </w:r>
      <w:proofErr w:type="spellStart"/>
      <w:r>
        <w:t>технічними</w:t>
      </w:r>
      <w:proofErr w:type="spellEnd"/>
      <w:r>
        <w:t xml:space="preserve"> </w:t>
      </w:r>
      <w:proofErr w:type="spellStart"/>
      <w:r>
        <w:t>університетами</w:t>
      </w:r>
      <w:proofErr w:type="spellEnd"/>
      <w:r>
        <w:t xml:space="preserve"> </w:t>
      </w:r>
      <w:proofErr w:type="spellStart"/>
      <w:r>
        <w:t>країни</w:t>
      </w:r>
      <w:proofErr w:type="spellEnd"/>
      <w:r>
        <w:t xml:space="preserve"> та </w:t>
      </w:r>
      <w:proofErr w:type="spellStart"/>
      <w:r>
        <w:t>бізнесом</w:t>
      </w:r>
      <w:proofErr w:type="spellEnd"/>
      <w:r>
        <w:t xml:space="preserve"> </w:t>
      </w:r>
      <w:proofErr w:type="spellStart"/>
      <w:r>
        <w:t>забезпечити</w:t>
      </w:r>
      <w:proofErr w:type="spellEnd"/>
      <w:r>
        <w:t xml:space="preserve"> </w:t>
      </w:r>
      <w:proofErr w:type="spellStart"/>
      <w:r>
        <w:t>престижність</w:t>
      </w:r>
      <w:proofErr w:type="spellEnd"/>
      <w:r>
        <w:t xml:space="preserve"> </w:t>
      </w:r>
      <w:proofErr w:type="spellStart"/>
      <w:r>
        <w:t>інженерної</w:t>
      </w:r>
      <w:proofErr w:type="spellEnd"/>
      <w:r>
        <w:t xml:space="preserve"> </w:t>
      </w:r>
      <w:proofErr w:type="spellStart"/>
      <w:r>
        <w:t>справи</w:t>
      </w:r>
      <w:proofErr w:type="spellEnd"/>
      <w:r>
        <w:t xml:space="preserve"> і </w:t>
      </w:r>
      <w:proofErr w:type="spellStart"/>
      <w:r>
        <w:t>природничих</w:t>
      </w:r>
      <w:proofErr w:type="spellEnd"/>
      <w:r>
        <w:t xml:space="preserve"> наук, </w:t>
      </w:r>
      <w:proofErr w:type="spellStart"/>
      <w:r>
        <w:t>створити</w:t>
      </w:r>
      <w:proofErr w:type="spellEnd"/>
      <w:r>
        <w:t xml:space="preserve"> </w:t>
      </w:r>
      <w:proofErr w:type="spellStart"/>
      <w:r>
        <w:t>нові</w:t>
      </w:r>
      <w:proofErr w:type="spellEnd"/>
      <w:r>
        <w:t xml:space="preserve"> </w:t>
      </w:r>
      <w:proofErr w:type="spellStart"/>
      <w:r>
        <w:t>умови</w:t>
      </w:r>
      <w:proofErr w:type="spellEnd"/>
      <w:r>
        <w:t xml:space="preserve"> </w:t>
      </w:r>
      <w:proofErr w:type="spellStart"/>
      <w:r>
        <w:t>заохочення</w:t>
      </w:r>
      <w:proofErr w:type="spellEnd"/>
      <w:r>
        <w:t xml:space="preserve"> до </w:t>
      </w:r>
      <w:proofErr w:type="spellStart"/>
      <w:r>
        <w:t>вступу</w:t>
      </w:r>
      <w:proofErr w:type="spellEnd"/>
      <w:r>
        <w:t xml:space="preserve"> на </w:t>
      </w:r>
      <w:proofErr w:type="spellStart"/>
      <w:r>
        <w:t>інженерні</w:t>
      </w:r>
      <w:proofErr w:type="spellEnd"/>
      <w:r>
        <w:t xml:space="preserve"> та </w:t>
      </w:r>
      <w:proofErr w:type="spellStart"/>
      <w:r>
        <w:t>фізико-математичні</w:t>
      </w:r>
      <w:proofErr w:type="spellEnd"/>
      <w:r>
        <w:t xml:space="preserve"> </w:t>
      </w:r>
      <w:proofErr w:type="spellStart"/>
      <w:proofErr w:type="gramStart"/>
      <w:r>
        <w:t>спец</w:t>
      </w:r>
      <w:proofErr w:type="gramEnd"/>
      <w:r>
        <w:t>іальності</w:t>
      </w:r>
      <w:proofErr w:type="spellEnd"/>
      <w:r>
        <w:t xml:space="preserve">. Перш за все: </w:t>
      </w:r>
      <w:proofErr w:type="spellStart"/>
      <w:r>
        <w:t>прикладна</w:t>
      </w:r>
      <w:proofErr w:type="spellEnd"/>
      <w:r>
        <w:t xml:space="preserve"> </w:t>
      </w:r>
      <w:proofErr w:type="spellStart"/>
      <w:r>
        <w:t>механіка</w:t>
      </w:r>
      <w:proofErr w:type="spellEnd"/>
      <w:r>
        <w:t xml:space="preserve">, </w:t>
      </w:r>
      <w:proofErr w:type="spellStart"/>
      <w:r>
        <w:t>електромеханіка</w:t>
      </w:r>
      <w:proofErr w:type="spellEnd"/>
      <w:r>
        <w:t xml:space="preserve">, </w:t>
      </w:r>
      <w:proofErr w:type="spellStart"/>
      <w:r>
        <w:t>матеріалознавство</w:t>
      </w:r>
      <w:proofErr w:type="spellEnd"/>
      <w:r>
        <w:t xml:space="preserve">, </w:t>
      </w:r>
      <w:proofErr w:type="spellStart"/>
      <w:r>
        <w:t>галузеве</w:t>
      </w:r>
      <w:proofErr w:type="spellEnd"/>
      <w:r>
        <w:t xml:space="preserve"> </w:t>
      </w:r>
      <w:proofErr w:type="spellStart"/>
      <w:r>
        <w:t>машинобудування</w:t>
      </w:r>
      <w:proofErr w:type="spellEnd"/>
      <w:r>
        <w:t xml:space="preserve">, </w:t>
      </w:r>
      <w:proofErr w:type="spellStart"/>
      <w:r>
        <w:t>гірництво</w:t>
      </w:r>
      <w:proofErr w:type="spellEnd"/>
      <w:r>
        <w:t xml:space="preserve">, </w:t>
      </w:r>
      <w:proofErr w:type="spellStart"/>
      <w:r>
        <w:t>металургія</w:t>
      </w:r>
      <w:proofErr w:type="spellEnd"/>
      <w:r>
        <w:t xml:space="preserve">, </w:t>
      </w:r>
      <w:proofErr w:type="spellStart"/>
      <w:r>
        <w:t>електроенергетика</w:t>
      </w:r>
      <w:proofErr w:type="spellEnd"/>
      <w:r>
        <w:t xml:space="preserve">, </w:t>
      </w:r>
      <w:proofErr w:type="spellStart"/>
      <w:r>
        <w:t>хімічні</w:t>
      </w:r>
      <w:proofErr w:type="spellEnd"/>
      <w:r>
        <w:t xml:space="preserve"> </w:t>
      </w:r>
      <w:proofErr w:type="spellStart"/>
      <w:r>
        <w:t>технології</w:t>
      </w:r>
      <w:proofErr w:type="spellEnd"/>
      <w:r>
        <w:t xml:space="preserve">, </w:t>
      </w:r>
      <w:proofErr w:type="spellStart"/>
      <w:r>
        <w:t>електроніка</w:t>
      </w:r>
      <w:proofErr w:type="spellEnd"/>
      <w:r>
        <w:t xml:space="preserve">, </w:t>
      </w:r>
      <w:proofErr w:type="spellStart"/>
      <w:r>
        <w:t>будівництво</w:t>
      </w:r>
      <w:proofErr w:type="spellEnd"/>
      <w:r>
        <w:t>.</w:t>
      </w:r>
    </w:p>
    <w:p w:rsidR="00FE1C6C" w:rsidRDefault="00FE1C6C" w:rsidP="00FE1C6C">
      <w:proofErr w:type="spellStart"/>
      <w:r>
        <w:t>Вважати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на </w:t>
      </w:r>
      <w:proofErr w:type="spellStart"/>
      <w:r>
        <w:t>період</w:t>
      </w:r>
      <w:proofErr w:type="spellEnd"/>
      <w:r>
        <w:t xml:space="preserve"> </w:t>
      </w:r>
      <w:proofErr w:type="spellStart"/>
      <w:r>
        <w:t>становлення</w:t>
      </w:r>
      <w:proofErr w:type="spellEnd"/>
      <w:r>
        <w:t xml:space="preserve"> </w:t>
      </w:r>
      <w:proofErr w:type="spellStart"/>
      <w:r>
        <w:t>нових</w:t>
      </w:r>
      <w:proofErr w:type="spellEnd"/>
      <w:r>
        <w:t xml:space="preserve"> </w:t>
      </w:r>
      <w:proofErr w:type="spellStart"/>
      <w:r>
        <w:t>виробництв</w:t>
      </w:r>
      <w:proofErr w:type="spellEnd"/>
      <w:r>
        <w:t xml:space="preserve"> </w:t>
      </w:r>
      <w:proofErr w:type="spellStart"/>
      <w:r>
        <w:t>країни</w:t>
      </w:r>
      <w:proofErr w:type="spellEnd"/>
      <w:r>
        <w:t xml:space="preserve"> </w:t>
      </w:r>
      <w:proofErr w:type="spellStart"/>
      <w:r>
        <w:t>потрібно</w:t>
      </w:r>
      <w:proofErr w:type="spellEnd"/>
      <w:r>
        <w:t xml:space="preserve"> до </w:t>
      </w:r>
      <w:proofErr w:type="spellStart"/>
      <w:r>
        <w:t>трьох</w:t>
      </w:r>
      <w:proofErr w:type="spellEnd"/>
      <w:r>
        <w:t xml:space="preserve"> </w:t>
      </w:r>
      <w:proofErr w:type="spellStart"/>
      <w:r>
        <w:t>років</w:t>
      </w:r>
      <w:proofErr w:type="spellEnd"/>
      <w:r>
        <w:t xml:space="preserve"> </w:t>
      </w:r>
      <w:proofErr w:type="spellStart"/>
      <w:r>
        <w:t>зберігати</w:t>
      </w:r>
      <w:proofErr w:type="spellEnd"/>
      <w:r>
        <w:t xml:space="preserve"> </w:t>
      </w:r>
      <w:proofErr w:type="spellStart"/>
      <w:r>
        <w:t>прийом</w:t>
      </w:r>
      <w:proofErr w:type="spellEnd"/>
      <w:r>
        <w:t xml:space="preserve"> </w:t>
      </w:r>
      <w:proofErr w:type="spellStart"/>
      <w:r>
        <w:t>випускників</w:t>
      </w:r>
      <w:proofErr w:type="spellEnd"/>
      <w:r>
        <w:t xml:space="preserve"> </w:t>
      </w:r>
      <w:proofErr w:type="spellStart"/>
      <w:proofErr w:type="gramStart"/>
      <w:r>
        <w:t>техн</w:t>
      </w:r>
      <w:proofErr w:type="gramEnd"/>
      <w:r>
        <w:t>ікумів</w:t>
      </w:r>
      <w:proofErr w:type="spellEnd"/>
      <w:r>
        <w:t xml:space="preserve"> (</w:t>
      </w:r>
      <w:proofErr w:type="spellStart"/>
      <w:r>
        <w:t>коледжів</w:t>
      </w:r>
      <w:proofErr w:type="spellEnd"/>
      <w:r>
        <w:t xml:space="preserve">) на </w:t>
      </w:r>
      <w:proofErr w:type="spellStart"/>
      <w:r>
        <w:t>гостродефіцитні</w:t>
      </w:r>
      <w:proofErr w:type="spellEnd"/>
      <w:r>
        <w:t xml:space="preserve"> </w:t>
      </w:r>
      <w:proofErr w:type="spellStart"/>
      <w:r>
        <w:t>інженерні</w:t>
      </w:r>
      <w:proofErr w:type="spellEnd"/>
      <w:r>
        <w:t xml:space="preserve"> </w:t>
      </w:r>
      <w:proofErr w:type="spellStart"/>
      <w:r>
        <w:t>спеціальності</w:t>
      </w:r>
      <w:proofErr w:type="spellEnd"/>
      <w:r>
        <w:t xml:space="preserve"> за </w:t>
      </w:r>
      <w:proofErr w:type="spellStart"/>
      <w:r>
        <w:t>скороченими</w:t>
      </w:r>
      <w:proofErr w:type="spellEnd"/>
      <w:r>
        <w:t xml:space="preserve"> </w:t>
      </w:r>
      <w:proofErr w:type="spellStart"/>
      <w:r>
        <w:t>програмами</w:t>
      </w:r>
      <w:proofErr w:type="spellEnd"/>
      <w:r>
        <w:t>.</w:t>
      </w:r>
    </w:p>
    <w:p w:rsidR="00FE1C6C" w:rsidRDefault="00FE1C6C" w:rsidP="00FE1C6C">
      <w:r>
        <w:t>8.</w:t>
      </w:r>
      <w:r>
        <w:tab/>
        <w:t xml:space="preserve">Внести </w:t>
      </w:r>
      <w:proofErr w:type="spellStart"/>
      <w:r>
        <w:t>відповідні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 у  </w:t>
      </w:r>
      <w:proofErr w:type="spellStart"/>
      <w:r>
        <w:t>Податковому</w:t>
      </w:r>
      <w:proofErr w:type="spellEnd"/>
      <w:r>
        <w:t xml:space="preserve">, </w:t>
      </w:r>
      <w:proofErr w:type="spellStart"/>
      <w:r>
        <w:t>Господарському</w:t>
      </w:r>
      <w:proofErr w:type="spellEnd"/>
      <w:r>
        <w:t xml:space="preserve"> і </w:t>
      </w:r>
      <w:proofErr w:type="spellStart"/>
      <w:proofErr w:type="gramStart"/>
      <w:r>
        <w:t>Адм</w:t>
      </w:r>
      <w:proofErr w:type="gramEnd"/>
      <w:r>
        <w:t>іністративному</w:t>
      </w:r>
      <w:proofErr w:type="spellEnd"/>
      <w:r>
        <w:t xml:space="preserve"> кодексах, </w:t>
      </w:r>
      <w:proofErr w:type="spellStart"/>
      <w:r>
        <w:t>зробити</w:t>
      </w:r>
      <w:proofErr w:type="spellEnd"/>
      <w:r>
        <w:t xml:space="preserve"> ставку на </w:t>
      </w:r>
      <w:proofErr w:type="spellStart"/>
      <w:r>
        <w:t>прориви</w:t>
      </w:r>
      <w:proofErr w:type="spellEnd"/>
      <w:r>
        <w:t xml:space="preserve"> </w:t>
      </w:r>
      <w:proofErr w:type="spellStart"/>
      <w:r>
        <w:t>виключно</w:t>
      </w:r>
      <w:proofErr w:type="spellEnd"/>
      <w:r>
        <w:t xml:space="preserve"> в </w:t>
      </w:r>
      <w:proofErr w:type="spellStart"/>
      <w:r>
        <w:t>технологіях</w:t>
      </w:r>
      <w:proofErr w:type="spellEnd"/>
      <w:r>
        <w:t xml:space="preserve"> </w:t>
      </w:r>
      <w:proofErr w:type="spellStart"/>
      <w:r>
        <w:t>шостого</w:t>
      </w:r>
      <w:proofErr w:type="spellEnd"/>
      <w:r>
        <w:t xml:space="preserve"> устрою та  </w:t>
      </w:r>
      <w:proofErr w:type="spellStart"/>
      <w:r>
        <w:t>сформувати</w:t>
      </w:r>
      <w:proofErr w:type="spellEnd"/>
      <w:r>
        <w:t xml:space="preserve"> </w:t>
      </w:r>
      <w:proofErr w:type="spellStart"/>
      <w:r>
        <w:t>безвідмовні</w:t>
      </w:r>
      <w:proofErr w:type="spellEnd"/>
      <w:r>
        <w:t xml:space="preserve"> </w:t>
      </w:r>
      <w:proofErr w:type="spellStart"/>
      <w:r>
        <w:t>механізми</w:t>
      </w:r>
      <w:proofErr w:type="spellEnd"/>
      <w:r>
        <w:t xml:space="preserve"> державно-приватного партнерства. </w:t>
      </w:r>
    </w:p>
    <w:p w:rsidR="00FE1C6C" w:rsidRDefault="00FE1C6C" w:rsidP="00FE1C6C">
      <w:proofErr w:type="spellStart"/>
      <w:r>
        <w:t>Бізнес</w:t>
      </w:r>
      <w:proofErr w:type="spellEnd"/>
      <w:r>
        <w:t xml:space="preserve"> повинен </w:t>
      </w:r>
      <w:proofErr w:type="spellStart"/>
      <w:r>
        <w:t>отримати</w:t>
      </w:r>
      <w:proofErr w:type="spellEnd"/>
      <w:r>
        <w:t xml:space="preserve"> </w:t>
      </w:r>
      <w:proofErr w:type="spellStart"/>
      <w:r>
        <w:t>однозначний</w:t>
      </w:r>
      <w:proofErr w:type="spellEnd"/>
      <w:r>
        <w:t xml:space="preserve"> сигнал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влади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мотивує</w:t>
      </w:r>
      <w:proofErr w:type="spellEnd"/>
      <w:r>
        <w:t xml:space="preserve"> </w:t>
      </w:r>
      <w:proofErr w:type="spellStart"/>
      <w:r>
        <w:t>приватний</w:t>
      </w:r>
      <w:proofErr w:type="spellEnd"/>
      <w:r>
        <w:t xml:space="preserve"> </w:t>
      </w:r>
      <w:proofErr w:type="spellStart"/>
      <w:r>
        <w:t>капітал</w:t>
      </w:r>
      <w:proofErr w:type="spellEnd"/>
      <w:r>
        <w:t xml:space="preserve"> </w:t>
      </w:r>
      <w:proofErr w:type="spellStart"/>
      <w:r>
        <w:t>інвестувати</w:t>
      </w:r>
      <w:proofErr w:type="spellEnd"/>
      <w:r>
        <w:t xml:space="preserve"> в </w:t>
      </w:r>
      <w:proofErr w:type="spellStart"/>
      <w:r>
        <w:t>інноваційно-технологічну</w:t>
      </w:r>
      <w:proofErr w:type="spellEnd"/>
      <w:r>
        <w:t xml:space="preserve"> сферу, в </w:t>
      </w:r>
      <w:proofErr w:type="spellStart"/>
      <w:r>
        <w:t>розвиток</w:t>
      </w:r>
      <w:proofErr w:type="spellEnd"/>
      <w:r>
        <w:t xml:space="preserve"> </w:t>
      </w:r>
      <w:proofErr w:type="spellStart"/>
      <w:r>
        <w:t>матеріально-технічної</w:t>
      </w:r>
      <w:proofErr w:type="spellEnd"/>
      <w:r>
        <w:t xml:space="preserve"> </w:t>
      </w:r>
      <w:proofErr w:type="spellStart"/>
      <w:r>
        <w:t>бази</w:t>
      </w:r>
      <w:proofErr w:type="spellEnd"/>
      <w:r>
        <w:t xml:space="preserve"> </w:t>
      </w:r>
      <w:proofErr w:type="spellStart"/>
      <w:r>
        <w:t>університеті</w:t>
      </w:r>
      <w:proofErr w:type="gramStart"/>
      <w:r>
        <w:t>в</w:t>
      </w:r>
      <w:proofErr w:type="spellEnd"/>
      <w:proofErr w:type="gramEnd"/>
      <w:r>
        <w:t xml:space="preserve">. </w:t>
      </w:r>
      <w:proofErr w:type="gramStart"/>
      <w:r>
        <w:t>Тому</w:t>
      </w:r>
      <w:proofErr w:type="gramEnd"/>
      <w:r>
        <w:t xml:space="preserve"> 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втілити</w:t>
      </w:r>
      <w:proofErr w:type="spellEnd"/>
      <w:r>
        <w:t xml:space="preserve"> у </w:t>
      </w:r>
      <w:proofErr w:type="spellStart"/>
      <w:r>
        <w:t>життя</w:t>
      </w:r>
      <w:proofErr w:type="spellEnd"/>
      <w:r>
        <w:t xml:space="preserve"> п.4 </w:t>
      </w:r>
      <w:proofErr w:type="spellStart"/>
      <w:r>
        <w:t>статті</w:t>
      </w:r>
      <w:proofErr w:type="spellEnd"/>
      <w:r>
        <w:t xml:space="preserve"> 67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вищу</w:t>
      </w:r>
      <w:proofErr w:type="spellEnd"/>
      <w:r>
        <w:t xml:space="preserve"> </w:t>
      </w:r>
      <w:proofErr w:type="spellStart"/>
      <w:r>
        <w:t>освіту</w:t>
      </w:r>
      <w:proofErr w:type="spellEnd"/>
      <w:r>
        <w:t xml:space="preserve">». </w:t>
      </w:r>
    </w:p>
    <w:p w:rsidR="00FE1C6C" w:rsidRDefault="00FE1C6C" w:rsidP="00FE1C6C">
      <w:r>
        <w:t>9.</w:t>
      </w:r>
      <w:r>
        <w:tab/>
        <w:t xml:space="preserve">Нормативно </w:t>
      </w:r>
      <w:proofErr w:type="spellStart"/>
      <w:r>
        <w:t>закріпити</w:t>
      </w:r>
      <w:proofErr w:type="spellEnd"/>
      <w:r>
        <w:t xml:space="preserve"> </w:t>
      </w:r>
      <w:proofErr w:type="spellStart"/>
      <w:r>
        <w:t>можливість</w:t>
      </w:r>
      <w:proofErr w:type="spellEnd"/>
      <w:r>
        <w:t xml:space="preserve"> </w:t>
      </w:r>
      <w:proofErr w:type="spellStart"/>
      <w:r>
        <w:t>подвійного</w:t>
      </w:r>
      <w:proofErr w:type="spellEnd"/>
      <w:r>
        <w:t xml:space="preserve"> </w:t>
      </w:r>
      <w:proofErr w:type="spellStart"/>
      <w:r>
        <w:t>керівництва</w:t>
      </w:r>
      <w:proofErr w:type="spellEnd"/>
      <w:r>
        <w:t xml:space="preserve"> і </w:t>
      </w:r>
      <w:proofErr w:type="spellStart"/>
      <w:r>
        <w:t>консультування</w:t>
      </w:r>
      <w:proofErr w:type="spellEnd"/>
      <w:r>
        <w:t xml:space="preserve"> </w:t>
      </w:r>
      <w:proofErr w:type="spellStart"/>
      <w:r>
        <w:t>кандидатськими</w:t>
      </w:r>
      <w:proofErr w:type="spellEnd"/>
      <w:r>
        <w:t xml:space="preserve"> і </w:t>
      </w:r>
      <w:proofErr w:type="spellStart"/>
      <w:r>
        <w:t>докторськими</w:t>
      </w:r>
      <w:proofErr w:type="spellEnd"/>
      <w:r>
        <w:t xml:space="preserve"> </w:t>
      </w:r>
      <w:proofErr w:type="spellStart"/>
      <w:r>
        <w:t>дисертаціями</w:t>
      </w:r>
      <w:proofErr w:type="spellEnd"/>
      <w:r>
        <w:t xml:space="preserve">, де одним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керівників</w:t>
      </w:r>
      <w:proofErr w:type="spellEnd"/>
      <w:r>
        <w:t xml:space="preserve"> (</w:t>
      </w:r>
      <w:proofErr w:type="spellStart"/>
      <w:r>
        <w:t>консультантів</w:t>
      </w:r>
      <w:proofErr w:type="spellEnd"/>
      <w:r>
        <w:t xml:space="preserve">) буде </w:t>
      </w:r>
      <w:proofErr w:type="spellStart"/>
      <w:r>
        <w:t>виступати</w:t>
      </w:r>
      <w:proofErr w:type="spellEnd"/>
      <w:r>
        <w:t xml:space="preserve"> </w:t>
      </w:r>
      <w:proofErr w:type="spellStart"/>
      <w:r>
        <w:t>представник</w:t>
      </w:r>
      <w:proofErr w:type="spellEnd"/>
      <w:r>
        <w:t xml:space="preserve"> </w:t>
      </w:r>
      <w:proofErr w:type="gramStart"/>
      <w:r>
        <w:t>закордонного</w:t>
      </w:r>
      <w:proofErr w:type="gramEnd"/>
      <w:r>
        <w:t xml:space="preserve"> ВНЗ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наукової</w:t>
      </w:r>
      <w:proofErr w:type="spellEnd"/>
      <w:r>
        <w:t xml:space="preserve"> установи.</w:t>
      </w:r>
    </w:p>
    <w:p w:rsidR="00FE1C6C" w:rsidRDefault="00FE1C6C" w:rsidP="00FE1C6C">
      <w:r>
        <w:t>10.</w:t>
      </w:r>
      <w:r>
        <w:tab/>
      </w:r>
      <w:proofErr w:type="spellStart"/>
      <w:r>
        <w:t>Реалізувати</w:t>
      </w:r>
      <w:proofErr w:type="spellEnd"/>
      <w:r>
        <w:t xml:space="preserve"> </w:t>
      </w:r>
      <w:proofErr w:type="spellStart"/>
      <w:r>
        <w:t>базове</w:t>
      </w:r>
      <w:proofErr w:type="spellEnd"/>
      <w:r>
        <w:t xml:space="preserve"> та </w:t>
      </w:r>
      <w:proofErr w:type="spellStart"/>
      <w:r>
        <w:t>конкурсне</w:t>
      </w:r>
      <w:proofErr w:type="spellEnd"/>
      <w:r>
        <w:t xml:space="preserve"> </w:t>
      </w:r>
      <w:proofErr w:type="spellStart"/>
      <w:r>
        <w:t>фінансування</w:t>
      </w:r>
      <w:proofErr w:type="spellEnd"/>
      <w:r>
        <w:t xml:space="preserve"> науки за </w:t>
      </w:r>
      <w:proofErr w:type="spellStart"/>
      <w:r>
        <w:t>прикладними</w:t>
      </w:r>
      <w:proofErr w:type="spellEnd"/>
      <w:r>
        <w:t xml:space="preserve"> та </w:t>
      </w:r>
      <w:proofErr w:type="spellStart"/>
      <w:r>
        <w:t>фундаментальними</w:t>
      </w:r>
      <w:proofErr w:type="spellEnd"/>
      <w:r>
        <w:t xml:space="preserve"> </w:t>
      </w:r>
      <w:proofErr w:type="spellStart"/>
      <w:proofErr w:type="gramStart"/>
      <w:r>
        <w:t>досл</w:t>
      </w:r>
      <w:proofErr w:type="gramEnd"/>
      <w:r>
        <w:t>ідженнями</w:t>
      </w:r>
      <w:proofErr w:type="spellEnd"/>
      <w:r>
        <w:t xml:space="preserve">. </w:t>
      </w:r>
    </w:p>
    <w:p w:rsidR="00FE1C6C" w:rsidRDefault="00FE1C6C" w:rsidP="00FE1C6C">
      <w:r>
        <w:t xml:space="preserve">Для </w:t>
      </w:r>
      <w:proofErr w:type="spellStart"/>
      <w:r>
        <w:t>університетів</w:t>
      </w:r>
      <w:proofErr w:type="spellEnd"/>
      <w:r>
        <w:t xml:space="preserve"> </w:t>
      </w:r>
      <w:proofErr w:type="spellStart"/>
      <w:r>
        <w:t>базове</w:t>
      </w:r>
      <w:proofErr w:type="spellEnd"/>
      <w:r>
        <w:t xml:space="preserve"> </w:t>
      </w:r>
      <w:proofErr w:type="spellStart"/>
      <w:r>
        <w:t>фінансування</w:t>
      </w:r>
      <w:proofErr w:type="spellEnd"/>
      <w:r>
        <w:t xml:space="preserve"> зараз </w:t>
      </w:r>
      <w:proofErr w:type="spellStart"/>
      <w:r>
        <w:t>відсутн</w:t>
      </w:r>
      <w:proofErr w:type="gramStart"/>
      <w:r>
        <w:t>є</w:t>
      </w:r>
      <w:proofErr w:type="spellEnd"/>
      <w:r>
        <w:t>,</w:t>
      </w:r>
      <w:proofErr w:type="gramEnd"/>
      <w:r>
        <w:t xml:space="preserve"> але </w:t>
      </w:r>
      <w:proofErr w:type="spellStart"/>
      <w:r>
        <w:t>воно</w:t>
      </w:r>
      <w:proofErr w:type="spellEnd"/>
      <w:r>
        <w:t xml:space="preserve"> </w:t>
      </w:r>
      <w:proofErr w:type="spellStart"/>
      <w:r>
        <w:t>необхідне</w:t>
      </w:r>
      <w:proofErr w:type="spellEnd"/>
      <w:r>
        <w:t xml:space="preserve"> </w:t>
      </w:r>
      <w:proofErr w:type="spellStart"/>
      <w:r>
        <w:t>насамперед</w:t>
      </w:r>
      <w:proofErr w:type="spellEnd"/>
      <w:r>
        <w:t xml:space="preserve"> для </w:t>
      </w:r>
      <w:proofErr w:type="spellStart"/>
      <w:r>
        <w:t>здійснення</w:t>
      </w:r>
      <w:proofErr w:type="spellEnd"/>
      <w:r>
        <w:t xml:space="preserve"> </w:t>
      </w:r>
      <w:proofErr w:type="spellStart"/>
      <w:r>
        <w:t>освітньої</w:t>
      </w:r>
      <w:proofErr w:type="spellEnd"/>
      <w:r>
        <w:t xml:space="preserve"> </w:t>
      </w:r>
      <w:proofErr w:type="spellStart"/>
      <w:r>
        <w:t>функції</w:t>
      </w:r>
      <w:proofErr w:type="spellEnd"/>
      <w:r>
        <w:t xml:space="preserve"> науки та </w:t>
      </w:r>
      <w:proofErr w:type="spellStart"/>
      <w:r>
        <w:t>створення</w:t>
      </w:r>
      <w:proofErr w:type="spellEnd"/>
      <w:r>
        <w:t xml:space="preserve"> умов для </w:t>
      </w:r>
      <w:proofErr w:type="spellStart"/>
      <w:r>
        <w:t>ефективної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штатних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. 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передбачити</w:t>
      </w:r>
      <w:proofErr w:type="spellEnd"/>
      <w:r>
        <w:t xml:space="preserve"> </w:t>
      </w:r>
      <w:proofErr w:type="spellStart"/>
      <w:r>
        <w:t>фінансування</w:t>
      </w:r>
      <w:proofErr w:type="spellEnd"/>
      <w:r>
        <w:t xml:space="preserve"> на </w:t>
      </w:r>
      <w:proofErr w:type="spellStart"/>
      <w:r>
        <w:t>заробітну</w:t>
      </w:r>
      <w:proofErr w:type="spellEnd"/>
      <w:r>
        <w:t xml:space="preserve"> плату </w:t>
      </w:r>
      <w:proofErr w:type="spellStart"/>
      <w:r>
        <w:t>штатних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займаються</w:t>
      </w:r>
      <w:proofErr w:type="spellEnd"/>
      <w:r>
        <w:t xml:space="preserve"> </w:t>
      </w:r>
      <w:proofErr w:type="spellStart"/>
      <w:r>
        <w:t>обслуговуванням</w:t>
      </w:r>
      <w:proofErr w:type="spellEnd"/>
      <w:r>
        <w:t xml:space="preserve"> </w:t>
      </w:r>
      <w:proofErr w:type="spellStart"/>
      <w:r>
        <w:t>наукового</w:t>
      </w:r>
      <w:proofErr w:type="spellEnd"/>
      <w:r>
        <w:t xml:space="preserve"> </w:t>
      </w:r>
      <w:proofErr w:type="spellStart"/>
      <w:r>
        <w:t>обладнання</w:t>
      </w:r>
      <w:proofErr w:type="spellEnd"/>
      <w:r>
        <w:t xml:space="preserve">, </w:t>
      </w:r>
      <w:proofErr w:type="spellStart"/>
      <w:r>
        <w:t>стендів</w:t>
      </w:r>
      <w:proofErr w:type="spellEnd"/>
      <w:r>
        <w:t xml:space="preserve">, </w:t>
      </w:r>
      <w:proofErr w:type="spellStart"/>
      <w:r>
        <w:t>приладів</w:t>
      </w:r>
      <w:proofErr w:type="spellEnd"/>
      <w:r>
        <w:t xml:space="preserve">, </w:t>
      </w:r>
      <w:proofErr w:type="spellStart"/>
      <w:r>
        <w:t>визначивши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чисельність</w:t>
      </w:r>
      <w:proofErr w:type="spellEnd"/>
      <w:r>
        <w:t xml:space="preserve"> і питому </w:t>
      </w:r>
      <w:proofErr w:type="spellStart"/>
      <w:r>
        <w:t>кваліфікацію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мінімально</w:t>
      </w:r>
      <w:proofErr w:type="spellEnd"/>
      <w:r>
        <w:t xml:space="preserve"> </w:t>
      </w:r>
      <w:proofErr w:type="spellStart"/>
      <w:r>
        <w:t>необхідне</w:t>
      </w:r>
      <w:proofErr w:type="spellEnd"/>
      <w:r>
        <w:t xml:space="preserve"> </w:t>
      </w:r>
      <w:proofErr w:type="spellStart"/>
      <w:r>
        <w:t>фінансування</w:t>
      </w:r>
      <w:proofErr w:type="spellEnd"/>
      <w:r>
        <w:t xml:space="preserve"> на </w:t>
      </w:r>
      <w:proofErr w:type="spellStart"/>
      <w:proofErr w:type="gramStart"/>
      <w:r>
        <w:t>п</w:t>
      </w:r>
      <w:proofErr w:type="gramEnd"/>
      <w:r>
        <w:t>ідтримку</w:t>
      </w:r>
      <w:proofErr w:type="spellEnd"/>
      <w:r>
        <w:t xml:space="preserve"> </w:t>
      </w:r>
      <w:proofErr w:type="spellStart"/>
      <w:r>
        <w:t>обладнання</w:t>
      </w:r>
      <w:proofErr w:type="spellEnd"/>
      <w:r>
        <w:t xml:space="preserve">, </w:t>
      </w:r>
      <w:proofErr w:type="spellStart"/>
      <w:r>
        <w:t>комунальні</w:t>
      </w:r>
      <w:proofErr w:type="spellEnd"/>
      <w:r>
        <w:t xml:space="preserve"> </w:t>
      </w:r>
      <w:proofErr w:type="spellStart"/>
      <w:r>
        <w:t>платежі</w:t>
      </w:r>
      <w:proofErr w:type="spellEnd"/>
      <w:r>
        <w:t xml:space="preserve"> та </w:t>
      </w:r>
      <w:proofErr w:type="spellStart"/>
      <w:r>
        <w:t>енергоносії</w:t>
      </w:r>
      <w:proofErr w:type="spellEnd"/>
      <w:r>
        <w:t>.</w:t>
      </w:r>
    </w:p>
    <w:p w:rsidR="00FE1C6C" w:rsidRDefault="00FE1C6C" w:rsidP="00FE1C6C">
      <w:r>
        <w:t>11.</w:t>
      </w:r>
      <w:r>
        <w:tab/>
      </w:r>
      <w:proofErr w:type="spellStart"/>
      <w:proofErr w:type="gramStart"/>
      <w:r>
        <w:t>Вивести</w:t>
      </w:r>
      <w:proofErr w:type="spellEnd"/>
      <w:r>
        <w:t xml:space="preserve"> </w:t>
      </w:r>
      <w:proofErr w:type="spellStart"/>
      <w:r>
        <w:t>кошти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фінансування</w:t>
      </w:r>
      <w:proofErr w:type="spellEnd"/>
      <w:r>
        <w:t xml:space="preserve"> </w:t>
      </w:r>
      <w:proofErr w:type="spellStart"/>
      <w:r>
        <w:t>наукових</w:t>
      </w:r>
      <w:proofErr w:type="spellEnd"/>
      <w:r>
        <w:t xml:space="preserve"> </w:t>
      </w:r>
      <w:proofErr w:type="spellStart"/>
      <w:r>
        <w:t>проектів</w:t>
      </w:r>
      <w:proofErr w:type="spellEnd"/>
      <w:r>
        <w:t xml:space="preserve"> за </w:t>
      </w:r>
      <w:proofErr w:type="spellStart"/>
      <w:r>
        <w:t>госпдоговірними</w:t>
      </w:r>
      <w:proofErr w:type="spellEnd"/>
      <w:r>
        <w:t xml:space="preserve"> тематиками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юрисдикції</w:t>
      </w:r>
      <w:proofErr w:type="spellEnd"/>
      <w:r>
        <w:t xml:space="preserve"> Державного казначейства </w:t>
      </w:r>
      <w:proofErr w:type="spellStart"/>
      <w:r>
        <w:t>України</w:t>
      </w:r>
      <w:proofErr w:type="spellEnd"/>
      <w:r>
        <w:t>.</w:t>
      </w:r>
      <w:proofErr w:type="gramEnd"/>
    </w:p>
    <w:p w:rsidR="00FE1C6C" w:rsidRDefault="00FE1C6C" w:rsidP="00FE1C6C">
      <w:proofErr w:type="spellStart"/>
      <w:r>
        <w:t>Фінансування</w:t>
      </w:r>
      <w:proofErr w:type="spellEnd"/>
      <w:r>
        <w:t xml:space="preserve"> науки за </w:t>
      </w:r>
      <w:proofErr w:type="spellStart"/>
      <w:r>
        <w:t>рахунок</w:t>
      </w:r>
      <w:proofErr w:type="spellEnd"/>
      <w:r>
        <w:t xml:space="preserve"> </w:t>
      </w:r>
      <w:proofErr w:type="spellStart"/>
      <w:r>
        <w:t>госпдоговірних</w:t>
      </w:r>
      <w:proofErr w:type="spellEnd"/>
      <w:r>
        <w:t xml:space="preserve"> тематик та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науково-технічних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не є </w:t>
      </w:r>
      <w:proofErr w:type="spellStart"/>
      <w:r>
        <w:t>державним</w:t>
      </w:r>
      <w:proofErr w:type="spellEnd"/>
      <w:r>
        <w:t xml:space="preserve"> </w:t>
      </w:r>
      <w:proofErr w:type="spellStart"/>
      <w:r>
        <w:t>фінансуванням</w:t>
      </w:r>
      <w:proofErr w:type="spellEnd"/>
      <w:r>
        <w:t xml:space="preserve"> але </w:t>
      </w:r>
      <w:proofErr w:type="spellStart"/>
      <w:r>
        <w:t>кошти</w:t>
      </w:r>
      <w:proofErr w:type="spellEnd"/>
      <w:r>
        <w:t xml:space="preserve"> за </w:t>
      </w:r>
      <w:proofErr w:type="spellStart"/>
      <w:r>
        <w:t>цим</w:t>
      </w:r>
      <w:proofErr w:type="spellEnd"/>
      <w:r>
        <w:t xml:space="preserve"> видом </w:t>
      </w:r>
      <w:proofErr w:type="spellStart"/>
      <w:r>
        <w:t>послуг</w:t>
      </w:r>
      <w:proofErr w:type="spellEnd"/>
      <w:r>
        <w:t xml:space="preserve"> </w:t>
      </w:r>
      <w:proofErr w:type="spellStart"/>
      <w:r>
        <w:t>зараховуються</w:t>
      </w:r>
      <w:proofErr w:type="spellEnd"/>
      <w:r>
        <w:t xml:space="preserve"> до так </w:t>
      </w:r>
      <w:proofErr w:type="gramStart"/>
      <w:r>
        <w:t>званого</w:t>
      </w:r>
      <w:proofErr w:type="gramEnd"/>
      <w:r>
        <w:t xml:space="preserve"> </w:t>
      </w:r>
      <w:proofErr w:type="spellStart"/>
      <w:r>
        <w:t>спецфонду</w:t>
      </w:r>
      <w:proofErr w:type="spellEnd"/>
      <w:r>
        <w:t xml:space="preserve"> бюджету з </w:t>
      </w:r>
      <w:proofErr w:type="spellStart"/>
      <w:r>
        <w:t>відповідним</w:t>
      </w:r>
      <w:proofErr w:type="spellEnd"/>
      <w:r>
        <w:t xml:space="preserve"> </w:t>
      </w:r>
      <w:proofErr w:type="spellStart"/>
      <w:r>
        <w:t>обслуговуванням</w:t>
      </w:r>
      <w:proofErr w:type="spellEnd"/>
      <w:r>
        <w:t xml:space="preserve"> через </w:t>
      </w:r>
      <w:proofErr w:type="spellStart"/>
      <w:r>
        <w:t>держказначейство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створює</w:t>
      </w:r>
      <w:proofErr w:type="spellEnd"/>
      <w:r>
        <w:t xml:space="preserve"> низку </w:t>
      </w:r>
      <w:r>
        <w:lastRenderedPageBreak/>
        <w:t xml:space="preserve">проблем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науково-дослідної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в </w:t>
      </w:r>
      <w:proofErr w:type="spellStart"/>
      <w:r>
        <w:t>університеті</w:t>
      </w:r>
      <w:proofErr w:type="spellEnd"/>
      <w:r>
        <w:t xml:space="preserve">, </w:t>
      </w:r>
      <w:proofErr w:type="spellStart"/>
      <w:r>
        <w:t>зокрема</w:t>
      </w:r>
      <w:proofErr w:type="spellEnd"/>
      <w:r>
        <w:t xml:space="preserve"> практично </w:t>
      </w:r>
      <w:proofErr w:type="spellStart"/>
      <w:r>
        <w:t>відсутня</w:t>
      </w:r>
      <w:proofErr w:type="spellEnd"/>
      <w:r>
        <w:t xml:space="preserve"> </w:t>
      </w:r>
      <w:proofErr w:type="spellStart"/>
      <w:r>
        <w:t>оперативність</w:t>
      </w:r>
      <w:proofErr w:type="spellEnd"/>
      <w:r>
        <w:t xml:space="preserve"> </w:t>
      </w:r>
      <w:proofErr w:type="spellStart"/>
      <w:r>
        <w:t>розпорядження</w:t>
      </w:r>
      <w:proofErr w:type="spellEnd"/>
      <w:r>
        <w:t xml:space="preserve"> коштами на </w:t>
      </w:r>
      <w:proofErr w:type="spellStart"/>
      <w:r>
        <w:t>придбання</w:t>
      </w:r>
      <w:proofErr w:type="spellEnd"/>
      <w:r>
        <w:t xml:space="preserve"> </w:t>
      </w:r>
      <w:proofErr w:type="spellStart"/>
      <w:r>
        <w:t>обладнання</w:t>
      </w:r>
      <w:proofErr w:type="spellEnd"/>
      <w:r>
        <w:t xml:space="preserve">, </w:t>
      </w:r>
      <w:proofErr w:type="spellStart"/>
      <w:r>
        <w:t>матеріалів</w:t>
      </w:r>
      <w:proofErr w:type="spellEnd"/>
      <w:r>
        <w:t xml:space="preserve"> і </w:t>
      </w:r>
      <w:proofErr w:type="spellStart"/>
      <w:r>
        <w:t>комплектуючих</w:t>
      </w:r>
      <w:proofErr w:type="spellEnd"/>
      <w:r>
        <w:t xml:space="preserve"> </w:t>
      </w:r>
      <w:proofErr w:type="spellStart"/>
      <w:r>
        <w:t>виробів</w:t>
      </w:r>
      <w:proofErr w:type="spellEnd"/>
      <w:r>
        <w:t xml:space="preserve">, а в </w:t>
      </w:r>
      <w:proofErr w:type="spellStart"/>
      <w:r>
        <w:t>останній</w:t>
      </w:r>
      <w:proofErr w:type="spellEnd"/>
      <w:r>
        <w:t xml:space="preserve"> час – </w:t>
      </w:r>
      <w:proofErr w:type="spellStart"/>
      <w:r>
        <w:t>навіть</w:t>
      </w:r>
      <w:proofErr w:type="spellEnd"/>
      <w:r>
        <w:t xml:space="preserve"> оплати </w:t>
      </w:r>
      <w:proofErr w:type="spellStart"/>
      <w:r>
        <w:t>праці</w:t>
      </w:r>
      <w:proofErr w:type="spellEnd"/>
      <w:r>
        <w:t xml:space="preserve">. </w:t>
      </w:r>
      <w:proofErr w:type="spellStart"/>
      <w:proofErr w:type="gramStart"/>
      <w:r>
        <w:t>Кр</w:t>
      </w:r>
      <w:proofErr w:type="gramEnd"/>
      <w:r>
        <w:t>ім</w:t>
      </w:r>
      <w:proofErr w:type="spellEnd"/>
      <w:r>
        <w:t xml:space="preserve"> того, </w:t>
      </w:r>
      <w:proofErr w:type="spellStart"/>
      <w:r>
        <w:t>такий</w:t>
      </w:r>
      <w:proofErr w:type="spellEnd"/>
      <w:r>
        <w:t xml:space="preserve"> вид </w:t>
      </w:r>
      <w:proofErr w:type="spellStart"/>
      <w:r>
        <w:t>послуг</w:t>
      </w:r>
      <w:proofErr w:type="spellEnd"/>
      <w:r>
        <w:t xml:space="preserve"> не повинен </w:t>
      </w:r>
      <w:proofErr w:type="spellStart"/>
      <w:r>
        <w:t>обкладатися</w:t>
      </w:r>
      <w:proofErr w:type="spellEnd"/>
      <w:r>
        <w:t xml:space="preserve"> </w:t>
      </w:r>
      <w:proofErr w:type="spellStart"/>
      <w:r>
        <w:t>податком</w:t>
      </w:r>
      <w:proofErr w:type="spellEnd"/>
      <w:r>
        <w:t xml:space="preserve"> на </w:t>
      </w:r>
      <w:proofErr w:type="spellStart"/>
      <w:r>
        <w:t>додану</w:t>
      </w:r>
      <w:proofErr w:type="spellEnd"/>
      <w:r>
        <w:t xml:space="preserve"> </w:t>
      </w:r>
      <w:proofErr w:type="spellStart"/>
      <w:r>
        <w:t>вартість</w:t>
      </w:r>
      <w:proofErr w:type="spellEnd"/>
      <w:r>
        <w:t xml:space="preserve">, тому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відсутні</w:t>
      </w:r>
      <w:proofErr w:type="spellEnd"/>
      <w:r>
        <w:t xml:space="preserve"> </w:t>
      </w:r>
      <w:proofErr w:type="spellStart"/>
      <w:r>
        <w:t>вартісні</w:t>
      </w:r>
      <w:proofErr w:type="spellEnd"/>
      <w:r>
        <w:t xml:space="preserve"> </w:t>
      </w:r>
      <w:proofErr w:type="spellStart"/>
      <w:r>
        <w:t>критерії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інтелектуальної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>.</w:t>
      </w:r>
    </w:p>
    <w:p w:rsidR="00FE1C6C" w:rsidRDefault="00FE1C6C" w:rsidP="00FE1C6C">
      <w:r>
        <w:t>12.</w:t>
      </w:r>
      <w:r>
        <w:tab/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вирішити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сплати</w:t>
      </w:r>
      <w:proofErr w:type="spellEnd"/>
      <w:r>
        <w:t xml:space="preserve"> </w:t>
      </w:r>
      <w:proofErr w:type="spellStart"/>
      <w:r>
        <w:t>обов’язкових</w:t>
      </w:r>
      <w:proofErr w:type="spellEnd"/>
      <w:r>
        <w:t xml:space="preserve"> </w:t>
      </w:r>
      <w:proofErr w:type="spellStart"/>
      <w:r>
        <w:t>податків</w:t>
      </w:r>
      <w:proofErr w:type="spellEnd"/>
      <w:r>
        <w:t xml:space="preserve"> і </w:t>
      </w:r>
      <w:proofErr w:type="spellStart"/>
      <w:r>
        <w:t>страхових</w:t>
      </w:r>
      <w:proofErr w:type="spellEnd"/>
      <w:r>
        <w:t xml:space="preserve"> </w:t>
      </w:r>
      <w:proofErr w:type="spellStart"/>
      <w:r>
        <w:t>зборів</w:t>
      </w:r>
      <w:proofErr w:type="spellEnd"/>
      <w:r>
        <w:t xml:space="preserve"> за фактом </w:t>
      </w:r>
      <w:proofErr w:type="spellStart"/>
      <w:r>
        <w:t>надходження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</w:t>
      </w:r>
      <w:proofErr w:type="spellStart"/>
      <w:r>
        <w:t>замовника</w:t>
      </w:r>
      <w:proofErr w:type="spellEnd"/>
      <w:r>
        <w:t xml:space="preserve"> за </w:t>
      </w:r>
      <w:proofErr w:type="spellStart"/>
      <w:r>
        <w:t>виконані</w:t>
      </w:r>
      <w:proofErr w:type="spellEnd"/>
      <w:r>
        <w:t xml:space="preserve"> </w:t>
      </w:r>
      <w:proofErr w:type="spellStart"/>
      <w:r>
        <w:t>науково-технічні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, а не </w:t>
      </w:r>
      <w:proofErr w:type="spellStart"/>
      <w:proofErr w:type="gramStart"/>
      <w:r>
        <w:t>п</w:t>
      </w:r>
      <w:proofErr w:type="gramEnd"/>
      <w:r>
        <w:t>ісля</w:t>
      </w:r>
      <w:proofErr w:type="spellEnd"/>
      <w:r>
        <w:t xml:space="preserve"> </w:t>
      </w:r>
      <w:proofErr w:type="spellStart"/>
      <w:r>
        <w:t>підписання</w:t>
      </w:r>
      <w:proofErr w:type="spellEnd"/>
      <w:r>
        <w:t xml:space="preserve"> </w:t>
      </w:r>
      <w:proofErr w:type="spellStart"/>
      <w:r>
        <w:t>актів</w:t>
      </w:r>
      <w:proofErr w:type="spellEnd"/>
      <w:r>
        <w:t xml:space="preserve"> </w:t>
      </w:r>
      <w:proofErr w:type="spellStart"/>
      <w:r>
        <w:t>приймання-здачі</w:t>
      </w:r>
      <w:proofErr w:type="spellEnd"/>
      <w:r>
        <w:t xml:space="preserve"> </w:t>
      </w:r>
      <w:proofErr w:type="spellStart"/>
      <w:r>
        <w:t>науково-технічної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, тому </w:t>
      </w:r>
      <w:proofErr w:type="spellStart"/>
      <w:r>
        <w:t>що</w:t>
      </w:r>
      <w:proofErr w:type="spellEnd"/>
      <w:r>
        <w:t xml:space="preserve"> ВНЗ не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вільних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для </w:t>
      </w:r>
      <w:proofErr w:type="spellStart"/>
      <w:r>
        <w:t>сплати</w:t>
      </w:r>
      <w:proofErr w:type="spellEnd"/>
      <w:r>
        <w:t xml:space="preserve"> </w:t>
      </w:r>
      <w:proofErr w:type="spellStart"/>
      <w:r>
        <w:t>зазначених</w:t>
      </w:r>
      <w:proofErr w:type="spellEnd"/>
      <w:r>
        <w:t xml:space="preserve"> </w:t>
      </w:r>
      <w:proofErr w:type="spellStart"/>
      <w:r>
        <w:t>обов’язкових</w:t>
      </w:r>
      <w:proofErr w:type="spellEnd"/>
      <w:r>
        <w:t xml:space="preserve"> </w:t>
      </w:r>
      <w:proofErr w:type="spellStart"/>
      <w:r>
        <w:t>платежів</w:t>
      </w:r>
      <w:proofErr w:type="spellEnd"/>
      <w:r>
        <w:t xml:space="preserve"> у </w:t>
      </w:r>
      <w:proofErr w:type="spellStart"/>
      <w:r>
        <w:t>терміни</w:t>
      </w:r>
      <w:proofErr w:type="spellEnd"/>
      <w:r>
        <w:t xml:space="preserve">, </w:t>
      </w:r>
      <w:proofErr w:type="spellStart"/>
      <w:r>
        <w:t>визначені</w:t>
      </w:r>
      <w:proofErr w:type="spellEnd"/>
      <w:r>
        <w:t xml:space="preserve"> </w:t>
      </w:r>
      <w:proofErr w:type="spellStart"/>
      <w:r>
        <w:t>чинним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>.</w:t>
      </w:r>
    </w:p>
    <w:p w:rsidR="00FE1C6C" w:rsidRDefault="00FE1C6C" w:rsidP="00FE1C6C">
      <w:r>
        <w:t>13.</w:t>
      </w:r>
      <w:r>
        <w:tab/>
      </w:r>
      <w:proofErr w:type="spellStart"/>
      <w:r>
        <w:t>Забезпечити</w:t>
      </w:r>
      <w:proofErr w:type="spellEnd"/>
      <w:r>
        <w:t xml:space="preserve"> на </w:t>
      </w:r>
      <w:proofErr w:type="spellStart"/>
      <w:proofErr w:type="gramStart"/>
      <w:r>
        <w:t>р</w:t>
      </w:r>
      <w:proofErr w:type="gramEnd"/>
      <w:r>
        <w:t>івні</w:t>
      </w:r>
      <w:proofErr w:type="spellEnd"/>
      <w:r>
        <w:t xml:space="preserve"> </w:t>
      </w:r>
      <w:proofErr w:type="spellStart"/>
      <w:r>
        <w:t>міністерства</w:t>
      </w:r>
      <w:proofErr w:type="spellEnd"/>
      <w:r>
        <w:t xml:space="preserve"> доступ до </w:t>
      </w:r>
      <w:proofErr w:type="spellStart"/>
      <w:r>
        <w:t>електронних</w:t>
      </w:r>
      <w:proofErr w:type="spellEnd"/>
      <w:r>
        <w:t xml:space="preserve"> </w:t>
      </w:r>
      <w:proofErr w:type="spellStart"/>
      <w:r>
        <w:t>ресурсів</w:t>
      </w:r>
      <w:proofErr w:type="spellEnd"/>
      <w:r>
        <w:t xml:space="preserve"> </w:t>
      </w:r>
      <w:proofErr w:type="spellStart"/>
      <w:r>
        <w:t>комерційних</w:t>
      </w:r>
      <w:proofErr w:type="spellEnd"/>
      <w:r>
        <w:t xml:space="preserve"> </w:t>
      </w:r>
      <w:proofErr w:type="spellStart"/>
      <w:r>
        <w:t>наукометричних</w:t>
      </w:r>
      <w:proofErr w:type="spellEnd"/>
      <w:r>
        <w:t xml:space="preserve"> баз </w:t>
      </w:r>
      <w:proofErr w:type="spellStart"/>
      <w:r>
        <w:t>Scopus</w:t>
      </w:r>
      <w:proofErr w:type="spellEnd"/>
      <w:r>
        <w:t xml:space="preserve">, </w:t>
      </w:r>
      <w:proofErr w:type="spellStart"/>
      <w:r>
        <w:t>Web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і </w:t>
      </w:r>
      <w:proofErr w:type="spellStart"/>
      <w:r>
        <w:t>наукової</w:t>
      </w:r>
      <w:proofErr w:type="spellEnd"/>
      <w:r>
        <w:t xml:space="preserve"> </w:t>
      </w:r>
      <w:proofErr w:type="spellStart"/>
      <w:r>
        <w:t>періодики</w:t>
      </w:r>
      <w:proofErr w:type="spellEnd"/>
      <w:r>
        <w:t xml:space="preserve"> </w:t>
      </w:r>
      <w:proofErr w:type="spellStart"/>
      <w:r>
        <w:t>провідних</w:t>
      </w:r>
      <w:proofErr w:type="spellEnd"/>
      <w:r>
        <w:t xml:space="preserve"> </w:t>
      </w:r>
      <w:proofErr w:type="spellStart"/>
      <w:r>
        <w:t>світових</w:t>
      </w:r>
      <w:proofErr w:type="spellEnd"/>
      <w:r>
        <w:t xml:space="preserve"> </w:t>
      </w:r>
      <w:proofErr w:type="spellStart"/>
      <w:r>
        <w:t>видавництв</w:t>
      </w:r>
      <w:proofErr w:type="spellEnd"/>
      <w:r>
        <w:t xml:space="preserve"> </w:t>
      </w:r>
      <w:proofErr w:type="spellStart"/>
      <w:r>
        <w:t>Elsevier</w:t>
      </w:r>
      <w:proofErr w:type="spellEnd"/>
      <w:r>
        <w:t xml:space="preserve">, </w:t>
      </w:r>
      <w:proofErr w:type="spellStart"/>
      <w:r>
        <w:t>Springer</w:t>
      </w:r>
      <w:proofErr w:type="spellEnd"/>
      <w:r>
        <w:t xml:space="preserve"> та </w:t>
      </w:r>
      <w:proofErr w:type="spellStart"/>
      <w:r>
        <w:t>ін</w:t>
      </w:r>
      <w:proofErr w:type="spellEnd"/>
      <w:r>
        <w:t>.</w:t>
      </w:r>
    </w:p>
    <w:p w:rsidR="00FE1C6C" w:rsidRDefault="00FE1C6C" w:rsidP="00FE1C6C">
      <w:r>
        <w:t>14.</w:t>
      </w:r>
      <w:r>
        <w:tab/>
      </w:r>
      <w:proofErr w:type="spellStart"/>
      <w:r>
        <w:t>Створити</w:t>
      </w:r>
      <w:proofErr w:type="spellEnd"/>
      <w:r>
        <w:t xml:space="preserve"> </w:t>
      </w:r>
      <w:proofErr w:type="spellStart"/>
      <w:r>
        <w:t>механізм</w:t>
      </w:r>
      <w:proofErr w:type="spellEnd"/>
      <w:r>
        <w:t xml:space="preserve"> </w:t>
      </w:r>
      <w:proofErr w:type="spellStart"/>
      <w:proofErr w:type="gramStart"/>
      <w:r>
        <w:t>соц</w:t>
      </w:r>
      <w:proofErr w:type="gramEnd"/>
      <w:r>
        <w:t>іальної</w:t>
      </w:r>
      <w:proofErr w:type="spellEnd"/>
      <w:r>
        <w:t xml:space="preserve"> </w:t>
      </w:r>
      <w:proofErr w:type="spellStart"/>
      <w:r>
        <w:t>підтримки</w:t>
      </w:r>
      <w:proofErr w:type="spellEnd"/>
      <w:r>
        <w:t xml:space="preserve"> </w:t>
      </w:r>
      <w:proofErr w:type="spellStart"/>
      <w:r>
        <w:t>молодих</w:t>
      </w:r>
      <w:proofErr w:type="spellEnd"/>
      <w:r>
        <w:t xml:space="preserve"> </w:t>
      </w:r>
      <w:proofErr w:type="spellStart"/>
      <w:r>
        <w:t>учених</w:t>
      </w:r>
      <w:proofErr w:type="spellEnd"/>
      <w:r>
        <w:t xml:space="preserve"> і </w:t>
      </w:r>
      <w:proofErr w:type="spellStart"/>
      <w:r>
        <w:t>науково-педагогічних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 перш за все через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житлом</w:t>
      </w:r>
      <w:proofErr w:type="spellEnd"/>
      <w:r>
        <w:t xml:space="preserve"> (</w:t>
      </w:r>
      <w:proofErr w:type="spellStart"/>
      <w:r>
        <w:t>можливо</w:t>
      </w:r>
      <w:proofErr w:type="spellEnd"/>
      <w:r>
        <w:t xml:space="preserve"> </w:t>
      </w:r>
      <w:proofErr w:type="spellStart"/>
      <w:r>
        <w:t>службовим</w:t>
      </w:r>
      <w:proofErr w:type="spellEnd"/>
      <w:r>
        <w:t>) та/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молодим </w:t>
      </w:r>
      <w:proofErr w:type="spellStart"/>
      <w:r>
        <w:t>науковцями</w:t>
      </w:r>
      <w:proofErr w:type="spellEnd"/>
      <w:r>
        <w:t xml:space="preserve"> </w:t>
      </w:r>
      <w:proofErr w:type="spellStart"/>
      <w:r>
        <w:t>додаткових</w:t>
      </w:r>
      <w:proofErr w:type="spellEnd"/>
      <w:r>
        <w:t xml:space="preserve"> </w:t>
      </w:r>
      <w:proofErr w:type="spellStart"/>
      <w:r>
        <w:t>довгострокових</w:t>
      </w:r>
      <w:proofErr w:type="spellEnd"/>
      <w:r>
        <w:t xml:space="preserve"> </w:t>
      </w:r>
      <w:proofErr w:type="spellStart"/>
      <w:r>
        <w:t>пільгових</w:t>
      </w:r>
      <w:proofErr w:type="spellEnd"/>
      <w:r>
        <w:t xml:space="preserve"> </w:t>
      </w:r>
      <w:proofErr w:type="spellStart"/>
      <w:r>
        <w:t>кредитів</w:t>
      </w:r>
      <w:proofErr w:type="spellEnd"/>
      <w:r>
        <w:t xml:space="preserve"> на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будівництво</w:t>
      </w:r>
      <w:proofErr w:type="spellEnd"/>
      <w:r>
        <w:t>.</w:t>
      </w:r>
    </w:p>
    <w:p w:rsidR="00FE1C6C" w:rsidRDefault="00FE1C6C" w:rsidP="00FE1C6C">
      <w:r>
        <w:t>15.</w:t>
      </w:r>
      <w:r>
        <w:tab/>
      </w:r>
      <w:proofErr w:type="spellStart"/>
      <w:r>
        <w:t>Визначити</w:t>
      </w:r>
      <w:proofErr w:type="spellEnd"/>
      <w:r>
        <w:t xml:space="preserve"> одним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основних</w:t>
      </w:r>
      <w:proofErr w:type="spellEnd"/>
      <w:r>
        <w:t xml:space="preserve"> </w:t>
      </w:r>
      <w:proofErr w:type="spellStart"/>
      <w:r>
        <w:t>напрямів</w:t>
      </w:r>
      <w:proofErr w:type="spellEnd"/>
      <w:r>
        <w:t xml:space="preserve"> </w:t>
      </w:r>
      <w:proofErr w:type="spellStart"/>
      <w:r>
        <w:t>міжнародного</w:t>
      </w:r>
      <w:proofErr w:type="spellEnd"/>
      <w:r>
        <w:t xml:space="preserve"> </w:t>
      </w:r>
      <w:proofErr w:type="spellStart"/>
      <w:r>
        <w:t>наукового</w:t>
      </w:r>
      <w:proofErr w:type="spellEnd"/>
      <w:r>
        <w:t xml:space="preserve"> партнерства участь </w:t>
      </w:r>
      <w:proofErr w:type="spellStart"/>
      <w:r>
        <w:t>університетів</w:t>
      </w:r>
      <w:proofErr w:type="spellEnd"/>
      <w:r>
        <w:t xml:space="preserve"> у </w:t>
      </w:r>
      <w:proofErr w:type="spellStart"/>
      <w:r>
        <w:t>програм</w:t>
      </w:r>
      <w:proofErr w:type="gramStart"/>
      <w:r>
        <w:t>і</w:t>
      </w:r>
      <w:proofErr w:type="spellEnd"/>
      <w:r>
        <w:t xml:space="preserve"> ЄС</w:t>
      </w:r>
      <w:proofErr w:type="gramEnd"/>
      <w:r>
        <w:t xml:space="preserve"> «Горизонт - 2020». </w:t>
      </w:r>
      <w:proofErr w:type="gramStart"/>
      <w:r>
        <w:t>З</w:t>
      </w:r>
      <w:proofErr w:type="gramEnd"/>
      <w:r>
        <w:t xml:space="preserve"> </w:t>
      </w:r>
      <w:proofErr w:type="spellStart"/>
      <w:r>
        <w:t>цією</w:t>
      </w:r>
      <w:proofErr w:type="spellEnd"/>
      <w:r>
        <w:t xml:space="preserve"> метою </w:t>
      </w:r>
      <w:proofErr w:type="spellStart"/>
      <w:r>
        <w:t>розробити</w:t>
      </w:r>
      <w:proofErr w:type="spellEnd"/>
      <w:r>
        <w:t xml:space="preserve"> </w:t>
      </w:r>
      <w:proofErr w:type="spellStart"/>
      <w:r>
        <w:t>принципи</w:t>
      </w:r>
      <w:proofErr w:type="spellEnd"/>
      <w:r>
        <w:t xml:space="preserve"> </w:t>
      </w:r>
      <w:proofErr w:type="spellStart"/>
      <w:r>
        <w:t>повноправного</w:t>
      </w:r>
      <w:proofErr w:type="spellEnd"/>
      <w:r>
        <w:t xml:space="preserve"> </w:t>
      </w:r>
      <w:proofErr w:type="spellStart"/>
      <w:r>
        <w:t>входження</w:t>
      </w:r>
      <w:proofErr w:type="spellEnd"/>
      <w:r>
        <w:t xml:space="preserve"> </w:t>
      </w:r>
      <w:proofErr w:type="spellStart"/>
      <w:r>
        <w:t>українських</w:t>
      </w:r>
      <w:proofErr w:type="spellEnd"/>
      <w:r>
        <w:t xml:space="preserve"> </w:t>
      </w:r>
      <w:proofErr w:type="spellStart"/>
      <w:r>
        <w:t>вищих</w:t>
      </w:r>
      <w:proofErr w:type="spellEnd"/>
      <w:r>
        <w:t xml:space="preserve"> </w:t>
      </w:r>
      <w:proofErr w:type="spellStart"/>
      <w:r>
        <w:t>навчальних</w:t>
      </w:r>
      <w:proofErr w:type="spellEnd"/>
      <w:r>
        <w:t xml:space="preserve">, </w:t>
      </w:r>
      <w:proofErr w:type="spellStart"/>
      <w:r>
        <w:t>науково-дослідних</w:t>
      </w:r>
      <w:proofErr w:type="spellEnd"/>
      <w:r>
        <w:t xml:space="preserve"> і </w:t>
      </w:r>
      <w:proofErr w:type="spellStart"/>
      <w:r>
        <w:t>виробничих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 у </w:t>
      </w:r>
      <w:proofErr w:type="spellStart"/>
      <w:r>
        <w:t>цю</w:t>
      </w:r>
      <w:proofErr w:type="spellEnd"/>
      <w:r>
        <w:t xml:space="preserve"> </w:t>
      </w:r>
      <w:proofErr w:type="spellStart"/>
      <w:r>
        <w:t>програму</w:t>
      </w:r>
      <w:proofErr w:type="spellEnd"/>
      <w:r>
        <w:t xml:space="preserve">. </w:t>
      </w:r>
      <w:proofErr w:type="spellStart"/>
      <w:r>
        <w:t>Законодавчо</w:t>
      </w:r>
      <w:proofErr w:type="spellEnd"/>
      <w:r>
        <w:t xml:space="preserve"> </w:t>
      </w:r>
      <w:proofErr w:type="spellStart"/>
      <w:r>
        <w:t>встановити</w:t>
      </w:r>
      <w:proofErr w:type="spellEnd"/>
      <w:r>
        <w:t xml:space="preserve"> засади </w:t>
      </w:r>
      <w:proofErr w:type="spellStart"/>
      <w:r>
        <w:t>переміщення</w:t>
      </w:r>
      <w:proofErr w:type="spellEnd"/>
      <w:r>
        <w:t xml:space="preserve"> </w:t>
      </w:r>
      <w:proofErr w:type="spellStart"/>
      <w:r>
        <w:t>валютних</w:t>
      </w:r>
      <w:proofErr w:type="spellEnd"/>
      <w:r>
        <w:t xml:space="preserve"> </w:t>
      </w:r>
      <w:proofErr w:type="spellStart"/>
      <w:r>
        <w:t>фінансових</w:t>
      </w:r>
      <w:proofErr w:type="spellEnd"/>
      <w:r>
        <w:t xml:space="preserve"> </w:t>
      </w:r>
      <w:proofErr w:type="spellStart"/>
      <w:r>
        <w:t>потоків</w:t>
      </w:r>
      <w:proofErr w:type="spellEnd"/>
      <w:r>
        <w:t xml:space="preserve">, </w:t>
      </w:r>
      <w:proofErr w:type="spellStart"/>
      <w:r>
        <w:t>придбання</w:t>
      </w:r>
      <w:proofErr w:type="spellEnd"/>
      <w:r>
        <w:t xml:space="preserve"> </w:t>
      </w:r>
      <w:proofErr w:type="spellStart"/>
      <w:r>
        <w:t>обладнання</w:t>
      </w:r>
      <w:proofErr w:type="spellEnd"/>
      <w:r>
        <w:t xml:space="preserve"> та </w:t>
      </w:r>
      <w:proofErr w:type="spellStart"/>
      <w:r>
        <w:t>устаткування</w:t>
      </w:r>
      <w:proofErr w:type="spellEnd"/>
      <w:r>
        <w:t xml:space="preserve"> для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proofErr w:type="gramStart"/>
      <w:r>
        <w:t>досл</w:t>
      </w:r>
      <w:proofErr w:type="gramEnd"/>
      <w:r>
        <w:t>іджень</w:t>
      </w:r>
      <w:proofErr w:type="spellEnd"/>
      <w:r>
        <w:t xml:space="preserve">. </w:t>
      </w:r>
    </w:p>
    <w:p w:rsidR="00FE1C6C" w:rsidRDefault="00FE1C6C" w:rsidP="00FE1C6C"/>
    <w:p w:rsidR="00FE1C6C" w:rsidRDefault="00FE1C6C" w:rsidP="00FE1C6C">
      <w:r>
        <w:t xml:space="preserve">Голова </w:t>
      </w:r>
      <w:proofErr w:type="spellStart"/>
      <w:r>
        <w:t>наради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М.С. </w:t>
      </w:r>
      <w:proofErr w:type="spellStart"/>
      <w:proofErr w:type="gramStart"/>
      <w:r>
        <w:t>Стр</w:t>
      </w:r>
      <w:proofErr w:type="gramEnd"/>
      <w:r>
        <w:t>іха</w:t>
      </w:r>
      <w:proofErr w:type="spellEnd"/>
      <w:r>
        <w:t xml:space="preserve"> </w:t>
      </w:r>
    </w:p>
    <w:p w:rsidR="00E656D7" w:rsidRDefault="00FE1C6C" w:rsidP="00FE1C6C">
      <w:proofErr w:type="spellStart"/>
      <w:r>
        <w:t>Секретар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О.С. </w:t>
      </w:r>
      <w:proofErr w:type="spellStart"/>
      <w:r>
        <w:t>Бешта</w:t>
      </w:r>
      <w:proofErr w:type="spellEnd"/>
    </w:p>
    <w:sectPr w:rsidR="00E65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293"/>
    <w:rsid w:val="001375EF"/>
    <w:rsid w:val="00156358"/>
    <w:rsid w:val="0020414D"/>
    <w:rsid w:val="006D08B5"/>
    <w:rsid w:val="00AC1F94"/>
    <w:rsid w:val="00D45293"/>
    <w:rsid w:val="00D8347D"/>
    <w:rsid w:val="00E656D7"/>
    <w:rsid w:val="00FE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1122</Words>
  <Characters>6398</Characters>
  <Application>Microsoft Office Word</Application>
  <DocSecurity>0</DocSecurity>
  <Lines>53</Lines>
  <Paragraphs>15</Paragraphs>
  <ScaleCrop>false</ScaleCrop>
  <Company>*</Company>
  <LinksUpToDate>false</LinksUpToDate>
  <CharactersWithSpaces>7505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Лісневська Наталія Анатоліївна</dc:creator>
  <cp:keywords/>
  <dc:description/>
  <cp:lastModifiedBy>Лісневська Наталія Анатоліївна</cp:lastModifiedBy>
  <cp:revision>8</cp:revision>
  <dcterms:created xsi:type="dcterms:W3CDTF">2015-10-01T07:11:00Z</dcterms:created>
  <dcterms:modified xsi:type="dcterms:W3CDTF">2015-10-01T12:35:00Z</dcterms:modified>
</cp:coreProperties>
</file>